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9B" w:rsidRPr="0031769B" w:rsidRDefault="0031769B" w:rsidP="0031769B">
      <w:pPr>
        <w:shd w:val="clear" w:color="auto" w:fill="F8F8F8"/>
        <w:spacing w:line="14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Pr="0031769B">
        <w:rPr>
          <w:rFonts w:ascii="Times New Roman" w:eastAsia="Times New Roman" w:hAnsi="Times New Roman" w:cs="Times New Roman"/>
          <w:sz w:val="24"/>
          <w:szCs w:val="24"/>
        </w:rPr>
        <w:t>à</w:t>
      </w:r>
      <w:r>
        <w:rPr>
          <w:rFonts w:ascii="Times New Roman" w:eastAsia="Times New Roman" w:hAnsi="Times New Roman" w:cs="Times New Roman"/>
          <w:sz w:val="24"/>
          <w:szCs w:val="24"/>
        </w:rPr>
        <w:t>i  li</w:t>
      </w:r>
      <w:r w:rsidRPr="0031769B">
        <w:rPr>
          <w:rFonts w:ascii="Times New Roman" w:eastAsia="Times New Roman" w:hAnsi="Times New Roman" w:cs="Times New Roman"/>
          <w:sz w:val="24"/>
          <w:szCs w:val="24"/>
        </w:rPr>
        <w:t>ệ</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w:t>
      </w:r>
      <w:r w:rsidRPr="0031769B">
        <w:rPr>
          <w:rFonts w:ascii="Times New Roman" w:eastAsia="Times New Roman" w:hAnsi="Times New Roman" w:cs="Times New Roman"/>
          <w:sz w:val="24"/>
          <w:szCs w:val="24"/>
        </w:rPr>
        <w:t xml:space="preserve">Ban </w:t>
      </w:r>
      <w:r>
        <w:rPr>
          <w:rFonts w:ascii="Times New Roman" w:eastAsia="Times New Roman" w:hAnsi="Times New Roman" w:cs="Times New Roman"/>
          <w:sz w:val="24"/>
          <w:szCs w:val="24"/>
        </w:rPr>
        <w:t>Truy</w:t>
      </w:r>
      <w:r w:rsidRPr="0031769B">
        <w:rPr>
          <w:rFonts w:ascii="Times New Roman" w:eastAsia="Times New Roman" w:hAnsi="Times New Roman" w:cs="Times New Roman"/>
          <w:sz w:val="24"/>
          <w:szCs w:val="24"/>
        </w:rPr>
        <w:t>ề</w:t>
      </w:r>
      <w:r>
        <w:rPr>
          <w:rFonts w:ascii="Times New Roman" w:eastAsia="Times New Roman" w:hAnsi="Times New Roman" w:cs="Times New Roman"/>
          <w:sz w:val="24"/>
          <w:szCs w:val="24"/>
        </w:rPr>
        <w:t>n Th</w:t>
      </w:r>
      <w:r w:rsidRPr="0031769B">
        <w:rPr>
          <w:rFonts w:ascii="Times New Roman" w:eastAsia="Times New Roman" w:hAnsi="Times New Roman" w:cs="Times New Roman"/>
          <w:sz w:val="24"/>
          <w:szCs w:val="24"/>
        </w:rPr>
        <w:t>ô</w:t>
      </w:r>
      <w:r>
        <w:rPr>
          <w:rFonts w:ascii="Times New Roman" w:eastAsia="Times New Roman" w:hAnsi="Times New Roman" w:cs="Times New Roman"/>
          <w:sz w:val="24"/>
          <w:szCs w:val="24"/>
        </w:rPr>
        <w:t>ng s</w:t>
      </w:r>
      <w:r w:rsidRPr="0031769B">
        <w:rPr>
          <w:rFonts w:ascii="Times New Roman" w:eastAsia="Times New Roman" w:hAnsi="Times New Roman" w:cs="Times New Roman"/>
          <w:sz w:val="24"/>
          <w:szCs w:val="24"/>
        </w:rPr>
        <w:t>ư</w:t>
      </w:r>
      <w:r>
        <w:rPr>
          <w:rFonts w:ascii="Times New Roman" w:eastAsia="Times New Roman" w:hAnsi="Times New Roman" w:cs="Times New Roman"/>
          <w:sz w:val="24"/>
          <w:szCs w:val="24"/>
        </w:rPr>
        <w:t>u t</w:t>
      </w:r>
      <w:r w:rsidRPr="0031769B">
        <w:rPr>
          <w:rFonts w:ascii="Times New Roman" w:eastAsia="Times New Roman" w:hAnsi="Times New Roman" w:cs="Times New Roman"/>
          <w:sz w:val="24"/>
          <w:szCs w:val="24"/>
        </w:rPr>
        <w:t>ầ</w:t>
      </w:r>
      <w:r>
        <w:rPr>
          <w:rFonts w:ascii="Times New Roman" w:eastAsia="Times New Roman" w:hAnsi="Times New Roman" w:cs="Times New Roman"/>
          <w:sz w:val="24"/>
          <w:szCs w:val="24"/>
        </w:rPr>
        <w:t>m</w:t>
      </w:r>
      <w:r w:rsidRPr="0031769B">
        <w:rPr>
          <w:rFonts w:ascii="Times New Roman" w:eastAsia="Times New Roman" w:hAnsi="Times New Roman" w:cs="Times New Roman"/>
          <w:sz w:val="24"/>
          <w:szCs w:val="24"/>
        </w:rPr>
        <w:t xml:space="preserve">          </w:t>
      </w:r>
    </w:p>
    <w:p w:rsidR="0031769B" w:rsidRDefault="0031769B" w:rsidP="0031769B">
      <w:pPr>
        <w:shd w:val="clear" w:color="auto" w:fill="F8F8F8"/>
        <w:spacing w:line="140" w:lineRule="atLeast"/>
        <w:rPr>
          <w:rFonts w:ascii="Times New Roman" w:eastAsia="Times New Roman" w:hAnsi="Times New Roman" w:cs="Times New Roman"/>
          <w:color w:val="0000FF"/>
          <w:sz w:val="24"/>
          <w:szCs w:val="24"/>
        </w:rPr>
      </w:pPr>
      <w:r>
        <w:rPr>
          <w:rFonts w:ascii="Times New Roman" w:eastAsia="Times New Roman" w:hAnsi="Times New Roman" w:cs="Times New Roman"/>
          <w:b/>
          <w:color w:val="FF0000"/>
          <w:sz w:val="48"/>
          <w:szCs w:val="48"/>
        </w:rPr>
        <w:t xml:space="preserve">   </w:t>
      </w:r>
      <w:r w:rsidR="00B31AE3" w:rsidRPr="0031769B">
        <w:rPr>
          <w:rFonts w:ascii="Times New Roman" w:eastAsia="Times New Roman" w:hAnsi="Times New Roman" w:cs="Times New Roman"/>
          <w:b/>
          <w:color w:val="FF0000"/>
          <w:sz w:val="48"/>
          <w:szCs w:val="48"/>
        </w:rPr>
        <w:t>KIÊU NGẠO</w:t>
      </w:r>
      <w:r>
        <w:rPr>
          <w:rFonts w:ascii="Times New Roman" w:eastAsia="Times New Roman" w:hAnsi="Times New Roman" w:cs="Times New Roman"/>
          <w:color w:val="0000FF"/>
          <w:sz w:val="24"/>
          <w:szCs w:val="24"/>
        </w:rPr>
        <w:t xml:space="preserve">  </w:t>
      </w:r>
    </w:p>
    <w:p w:rsidR="00B31AE3" w:rsidRPr="0031769B" w:rsidRDefault="0031769B" w:rsidP="00B31AE3">
      <w:pPr>
        <w:shd w:val="clear" w:color="auto" w:fill="F8F8F8"/>
        <w:spacing w:line="140" w:lineRule="atLeast"/>
        <w:jc w:val="center"/>
        <w:rPr>
          <w:rFonts w:ascii="Times New Roman" w:eastAsia="Times New Roman" w:hAnsi="Times New Roman" w:cs="Times New Roman"/>
          <w:b/>
          <w:color w:val="0000FF"/>
          <w:sz w:val="40"/>
          <w:szCs w:val="40"/>
        </w:rPr>
      </w:pPr>
      <w:r>
        <w:rPr>
          <w:rFonts w:ascii="Times New Roman" w:eastAsia="Times New Roman" w:hAnsi="Times New Roman" w:cs="Times New Roman"/>
          <w:color w:val="0000FF"/>
          <w:sz w:val="24"/>
          <w:szCs w:val="24"/>
        </w:rPr>
        <w:t xml:space="preserve">                                                   </w:t>
      </w:r>
      <w:r w:rsidR="00B31AE3" w:rsidRPr="0031769B">
        <w:rPr>
          <w:rFonts w:ascii="Times New Roman" w:eastAsia="Times New Roman" w:hAnsi="Times New Roman" w:cs="Times New Roman"/>
          <w:b/>
          <w:color w:val="0000FF"/>
          <w:sz w:val="40"/>
          <w:szCs w:val="40"/>
        </w:rPr>
        <w:t>KHIÊM NHƯỜNG</w:t>
      </w:r>
    </w:p>
    <w:p w:rsidR="007C5F17" w:rsidRDefault="007C5F17" w:rsidP="0031769B">
      <w:pPr>
        <w:shd w:val="clear" w:color="auto" w:fill="F8F8F8"/>
        <w:spacing w:line="140" w:lineRule="atLeast"/>
        <w:rPr>
          <w:rFonts w:ascii="Times New Roman" w:eastAsia="Times New Roman" w:hAnsi="Times New Roman" w:cs="Times New Roman"/>
          <w:color w:val="0000FF"/>
          <w:sz w:val="24"/>
          <w:szCs w:val="24"/>
        </w:rPr>
      </w:pP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31769B">
        <w:rPr>
          <w:rFonts w:ascii="Times New Roman" w:eastAsia="Times New Roman" w:hAnsi="Times New Roman" w:cs="Times New Roman"/>
          <w:sz w:val="24"/>
          <w:szCs w:val="24"/>
        </w:rPr>
        <w:t>K</w:t>
      </w:r>
      <w:r w:rsidRPr="009623E6">
        <w:rPr>
          <w:rFonts w:ascii="Times New Roman" w:eastAsia="Times New Roman" w:hAnsi="Times New Roman" w:cs="Times New Roman"/>
          <w:color w:val="0000FF"/>
          <w:sz w:val="24"/>
          <w:szCs w:val="24"/>
        </w:rPr>
        <w:t>i</w:t>
      </w:r>
      <w:r w:rsidRPr="009623E6">
        <w:rPr>
          <w:rFonts w:ascii="Times New Roman" w:eastAsia="Times New Roman" w:hAnsi="Times New Roman" w:cs="Times New Roman"/>
          <w:color w:val="3E3033"/>
          <w:sz w:val="24"/>
          <w:szCs w:val="24"/>
        </w:rPr>
        <w:t>êu ngạo được cho là “ông tổ”của các loại tội.</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Adam và Eva phạm tội cũng chính vì kiêu ngạo muốn bắng Chúa như lời dụ dỗ của ma quỉ.</w:t>
      </w:r>
      <w:proofErr w:type="gramEnd"/>
      <w:r w:rsidRPr="009623E6">
        <w:rPr>
          <w:rFonts w:ascii="Times New Roman" w:eastAsia="Times New Roman" w:hAnsi="Times New Roman" w:cs="Times New Roman"/>
          <w:color w:val="3E3033"/>
          <w:sz w:val="24"/>
          <w:szCs w:val="24"/>
        </w:rPr>
        <w:t xml:space="preserve"> Mối đại họa của kiêu ngạo chính là “không cần ai, không cần Chúa,” từ đó hậu quả nguy hại nhất của kiêu ngạo là sự cô đơn và tự tách mình ra khỏi tình yêu của Thiên Chúa, ra khỏi sự đùm bọc của cộng đoàn và người thân.</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b/>
          <w:bCs/>
          <w:color w:val="3E3033"/>
          <w:sz w:val="24"/>
          <w:szCs w:val="24"/>
        </w:rPr>
        <w:t>Kiêu ngạo – quay mặt xa Thiên Chúa</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Thánh Augustine gọi tội kiêu ngạo là cội rễ của mọi loại tội, vì “Kiêu ngạo làm con người xa rời Thiên Chúa, Đấng là nguồn sống mà con người phải lệ thuộc thay vì tự cho mình là nguồn sống.”</w:t>
      </w:r>
      <w:proofErr w:type="gramEnd"/>
      <w:r w:rsidR="00D728EF" w:rsidRPr="009623E6">
        <w:rPr>
          <w:rFonts w:ascii="Times New Roman" w:hAnsi="Times New Roman" w:cs="Times New Roman"/>
          <w:sz w:val="24"/>
          <w:szCs w:val="24"/>
        </w:rPr>
        <w:fldChar w:fldCharType="begin"/>
      </w:r>
      <w:r w:rsidRPr="009623E6">
        <w:rPr>
          <w:rFonts w:ascii="Times New Roman" w:hAnsi="Times New Roman" w:cs="Times New Roman"/>
          <w:sz w:val="24"/>
          <w:szCs w:val="24"/>
        </w:rPr>
        <w:instrText>HYPERLINK "http://brhuynhquang.org/?p=1898" \l "_ftn1" \t "_blank"</w:instrText>
      </w:r>
      <w:r w:rsidR="00D728EF" w:rsidRPr="009623E6">
        <w:rPr>
          <w:rFonts w:ascii="Times New Roman" w:hAnsi="Times New Roman" w:cs="Times New Roman"/>
          <w:sz w:val="24"/>
          <w:szCs w:val="24"/>
        </w:rPr>
        <w:fldChar w:fldCharType="separate"/>
      </w:r>
      <w:r w:rsidRPr="009623E6">
        <w:rPr>
          <w:rFonts w:ascii="Times New Roman" w:eastAsia="Times New Roman" w:hAnsi="Times New Roman" w:cs="Times New Roman"/>
          <w:color w:val="006600"/>
          <w:sz w:val="24"/>
          <w:szCs w:val="24"/>
        </w:rPr>
        <w:t>[1]</w:t>
      </w:r>
      <w:r w:rsidR="00D728EF" w:rsidRPr="009623E6">
        <w:rPr>
          <w:rFonts w:ascii="Times New Roman" w:hAnsi="Times New Roman" w:cs="Times New Roman"/>
          <w:sz w:val="24"/>
          <w:szCs w:val="24"/>
        </w:rPr>
        <w:fldChar w:fldCharType="end"/>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Theo thánh Thomas Aquinas, khi không muốn đặt mình dưới Thiên Chúa và trật tự mà Ngài đã tiền định cho mình, con người muốn tự quyết định và làm chủ lấy vận mệnh mình và nghĩ rằng tự mình có thể đạt tới viên mãn, hạnh phúc mà không cần Thiên Chúa. Như thế, Kiêu ngạo là những ước muốn trái với trật tự do Thiên Chúa tiền định. </w:t>
      </w:r>
      <w:proofErr w:type="gramStart"/>
      <w:r w:rsidRPr="009623E6">
        <w:rPr>
          <w:rFonts w:ascii="Times New Roman" w:eastAsia="Times New Roman" w:hAnsi="Times New Roman" w:cs="Times New Roman"/>
          <w:color w:val="3E3033"/>
          <w:sz w:val="24"/>
          <w:szCs w:val="24"/>
        </w:rPr>
        <w:t>Tóm lại, “Kiêu ngạo chính là không muốn phục tùng thánh ý Thiên Chúa.”</w:t>
      </w:r>
      <w:proofErr w:type="gramEnd"/>
      <w:r w:rsidR="00D728EF" w:rsidRPr="009623E6">
        <w:rPr>
          <w:rFonts w:ascii="Times New Roman" w:hAnsi="Times New Roman" w:cs="Times New Roman"/>
          <w:sz w:val="24"/>
          <w:szCs w:val="24"/>
        </w:rPr>
        <w:fldChar w:fldCharType="begin"/>
      </w:r>
      <w:r w:rsidRPr="009623E6">
        <w:rPr>
          <w:rFonts w:ascii="Times New Roman" w:hAnsi="Times New Roman" w:cs="Times New Roman"/>
          <w:sz w:val="24"/>
          <w:szCs w:val="24"/>
        </w:rPr>
        <w:instrText>HYPERLINK "http://brhuynhquang.org/?p=1898" \l "_ftn2" \t "_blank"</w:instrText>
      </w:r>
      <w:r w:rsidR="00D728EF" w:rsidRPr="009623E6">
        <w:rPr>
          <w:rFonts w:ascii="Times New Roman" w:hAnsi="Times New Roman" w:cs="Times New Roman"/>
          <w:sz w:val="24"/>
          <w:szCs w:val="24"/>
        </w:rPr>
        <w:fldChar w:fldCharType="separate"/>
      </w:r>
      <w:r w:rsidRPr="009623E6">
        <w:rPr>
          <w:rFonts w:ascii="Times New Roman" w:eastAsia="Times New Roman" w:hAnsi="Times New Roman" w:cs="Times New Roman"/>
          <w:color w:val="006600"/>
          <w:sz w:val="24"/>
          <w:szCs w:val="24"/>
        </w:rPr>
        <w:t>[2]</w:t>
      </w:r>
      <w:r w:rsidR="00D728EF" w:rsidRPr="009623E6">
        <w:rPr>
          <w:rFonts w:ascii="Times New Roman" w:hAnsi="Times New Roman" w:cs="Times New Roman"/>
          <w:sz w:val="24"/>
          <w:szCs w:val="24"/>
        </w:rPr>
        <w:fldChar w:fldCharType="end"/>
      </w:r>
    </w:p>
    <w:p w:rsidR="00B31AE3" w:rsidRPr="009623E6" w:rsidRDefault="00B31AE3" w:rsidP="00B31AE3">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FF00FF"/>
          <w:sz w:val="24"/>
          <w:szCs w:val="24"/>
        </w:rPr>
        <w:t>Khi quay lưng lại với Thiên Chúa là Nguồn Sáng, ta chỉ thấy cái bóng đen của ta, cái tôi ích kỷ của ta.</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Lucifer đã từng là thiên thần nhưng vì chống lại Thiên Chúa; hậu quả là chúng phải xa rời Thiên Chúa, không tin vào Thiên Chúa, và mất đời sống siêu nhiên vĩnh viễn. Do mất hẵn đời sống siêu nhiên, Lucifer lấy mình làm trung tâm để phục vụ cho “tôi, tôi, và tôi.” </w:t>
      </w:r>
      <w:proofErr w:type="gramStart"/>
      <w:r w:rsidRPr="009623E6">
        <w:rPr>
          <w:rFonts w:ascii="Times New Roman" w:eastAsia="Times New Roman" w:hAnsi="Times New Roman" w:cs="Times New Roman"/>
          <w:color w:val="3E3033"/>
          <w:sz w:val="24"/>
          <w:szCs w:val="24"/>
        </w:rPr>
        <w:t>Từ đó, Lucifer đã đặt kế hoạch riêng của mình lên trên kế hoạch yêu thương của Thiên Chúa; nên không lạ gì, Lucifer đã quay mặt xa Thiên Chúa vĩnh viễn.</w:t>
      </w:r>
      <w:proofErr w:type="gramEnd"/>
      <w:r w:rsidRPr="009623E6">
        <w:rPr>
          <w:rFonts w:ascii="Times New Roman" w:eastAsia="Times New Roman" w:hAnsi="Times New Roman" w:cs="Times New Roman"/>
          <w:color w:val="3E3033"/>
          <w:sz w:val="24"/>
          <w:szCs w:val="24"/>
        </w:rPr>
        <w:t xml:space="preserve"> Nơi Lucifer không có tình yêu, chỉ có đau khổ, cô đơn, hận thù triền miên muôn kiếp. </w:t>
      </w:r>
      <w:proofErr w:type="gramStart"/>
      <w:r w:rsidRPr="009623E6">
        <w:rPr>
          <w:rFonts w:ascii="Times New Roman" w:eastAsia="Times New Roman" w:hAnsi="Times New Roman" w:cs="Times New Roman"/>
          <w:color w:val="3E3033"/>
          <w:sz w:val="24"/>
          <w:szCs w:val="24"/>
        </w:rPr>
        <w:t>Thiên Chúa, Đấng luôn trao ban và phục vụ, yêu thương và hiến thân cho tình yêu; ngược lại, Lucifer, kẻ chỉ lo gom góp và tích lũy, ích kỷ, cô đơn và ghen tị.</w:t>
      </w:r>
      <w:proofErr w:type="gramEnd"/>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Theo thánh Ignatius, tội cũng đồng nghĩa với việc thiếu khả năng nhận thức </w:t>
      </w:r>
      <w:proofErr w:type="gramStart"/>
      <w:r w:rsidRPr="009623E6">
        <w:rPr>
          <w:rFonts w:ascii="Times New Roman" w:eastAsia="Times New Roman" w:hAnsi="Times New Roman" w:cs="Times New Roman"/>
          <w:color w:val="3E3033"/>
          <w:sz w:val="24"/>
          <w:szCs w:val="24"/>
        </w:rPr>
        <w:t>ân</w:t>
      </w:r>
      <w:proofErr w:type="gramEnd"/>
      <w:r w:rsidRPr="009623E6">
        <w:rPr>
          <w:rFonts w:ascii="Times New Roman" w:eastAsia="Times New Roman" w:hAnsi="Times New Roman" w:cs="Times New Roman"/>
          <w:color w:val="3E3033"/>
          <w:sz w:val="24"/>
          <w:szCs w:val="24"/>
        </w:rPr>
        <w:t xml:space="preserve"> huệ mà Thiên Chúa ban tặng cho ta. Vì thế, “Chúng ta phạm tội là vì chúng ta không nhận thức đủ về tất cả những gì Chúa đã ban cho ta.”</w:t>
      </w:r>
      <w:hyperlink r:id="rId4" w:anchor="_ftn3" w:tgtFrame="_blank" w:history="1">
        <w:r w:rsidRPr="009623E6">
          <w:rPr>
            <w:rFonts w:ascii="Times New Roman" w:eastAsia="Times New Roman" w:hAnsi="Times New Roman" w:cs="Times New Roman"/>
            <w:color w:val="006600"/>
            <w:sz w:val="24"/>
            <w:szCs w:val="24"/>
          </w:rPr>
          <w:t>[3]</w:t>
        </w:r>
      </w:hyperlink>
      <w:r w:rsidRPr="009623E6">
        <w:rPr>
          <w:rFonts w:ascii="Times New Roman" w:eastAsia="Times New Roman" w:hAnsi="Times New Roman" w:cs="Times New Roman"/>
          <w:color w:val="3E3033"/>
          <w:sz w:val="24"/>
          <w:szCs w:val="24"/>
        </w:rPr>
        <w:t>  </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b/>
          <w:bCs/>
          <w:color w:val="3E3033"/>
          <w:sz w:val="24"/>
          <w:szCs w:val="24"/>
        </w:rPr>
        <w:t>Kiêu ngạo – khép lòng với tha nhân</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Trong trang đầu của sách Sáng Thế, Thiên Chúa đã tạo dựng hai người để họ sống </w:t>
      </w:r>
      <w:proofErr w:type="gramStart"/>
      <w:r w:rsidRPr="009623E6">
        <w:rPr>
          <w:rFonts w:ascii="Times New Roman" w:eastAsia="Times New Roman" w:hAnsi="Times New Roman" w:cs="Times New Roman"/>
          <w:color w:val="3E3033"/>
          <w:sz w:val="24"/>
          <w:szCs w:val="24"/>
        </w:rPr>
        <w:t>chung</w:t>
      </w:r>
      <w:proofErr w:type="gramEnd"/>
      <w:r w:rsidRPr="009623E6">
        <w:rPr>
          <w:rFonts w:ascii="Times New Roman" w:eastAsia="Times New Roman" w:hAnsi="Times New Roman" w:cs="Times New Roman"/>
          <w:color w:val="3E3033"/>
          <w:sz w:val="24"/>
          <w:szCs w:val="24"/>
        </w:rPr>
        <w:t xml:space="preserve"> như một cộng đoàn. “Con người ở một mình thì không tốt. Ta sẽ làm cho nó một trợ tá tương xứng với nó” (St 2:18). Như thế, ý định của Thiên Chúa là con người sống </w:t>
      </w:r>
      <w:proofErr w:type="gramStart"/>
      <w:r w:rsidRPr="009623E6">
        <w:rPr>
          <w:rFonts w:ascii="Times New Roman" w:eastAsia="Times New Roman" w:hAnsi="Times New Roman" w:cs="Times New Roman"/>
          <w:color w:val="3E3033"/>
          <w:sz w:val="24"/>
          <w:szCs w:val="24"/>
        </w:rPr>
        <w:t>chung</w:t>
      </w:r>
      <w:proofErr w:type="gramEnd"/>
      <w:r w:rsidRPr="009623E6">
        <w:rPr>
          <w:rFonts w:ascii="Times New Roman" w:eastAsia="Times New Roman" w:hAnsi="Times New Roman" w:cs="Times New Roman"/>
          <w:color w:val="3E3033"/>
          <w:sz w:val="24"/>
          <w:szCs w:val="24"/>
        </w:rPr>
        <w:t xml:space="preserve"> và cùng cộng tác với nhau để giúp nhau trong việc làm chủ vũ trụ. </w:t>
      </w:r>
      <w:proofErr w:type="gramStart"/>
      <w:r w:rsidRPr="009623E6">
        <w:rPr>
          <w:rFonts w:ascii="Times New Roman" w:eastAsia="Times New Roman" w:hAnsi="Times New Roman" w:cs="Times New Roman"/>
          <w:color w:val="3E3033"/>
          <w:sz w:val="24"/>
          <w:szCs w:val="24"/>
        </w:rPr>
        <w:t>Nhưng vì kiêu ngạo, con người làm một cuộc hành trình hướng về chính mình, lấy mình làm trung tâm, và muốn mọi người khác, mọi sự khác phải đáp ứng nhu cầu của mình.</w:t>
      </w:r>
      <w:proofErr w:type="gramEnd"/>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lastRenderedPageBreak/>
        <w:t xml:space="preserve">Chuyện kể rằng, một người đàn ông được dẫn vào một nơi: một bên là Địa Ngục và bên </w:t>
      </w:r>
      <w:proofErr w:type="gramStart"/>
      <w:r w:rsidRPr="009623E6">
        <w:rPr>
          <w:rFonts w:ascii="Times New Roman" w:eastAsia="Times New Roman" w:hAnsi="Times New Roman" w:cs="Times New Roman"/>
          <w:color w:val="3E3033"/>
          <w:sz w:val="24"/>
          <w:szCs w:val="24"/>
        </w:rPr>
        <w:t>kia</w:t>
      </w:r>
      <w:proofErr w:type="gramEnd"/>
      <w:r w:rsidRPr="009623E6">
        <w:rPr>
          <w:rFonts w:ascii="Times New Roman" w:eastAsia="Times New Roman" w:hAnsi="Times New Roman" w:cs="Times New Roman"/>
          <w:color w:val="3E3033"/>
          <w:sz w:val="24"/>
          <w:szCs w:val="24"/>
        </w:rPr>
        <w:t xml:space="preserve"> là Thiên Đàng. </w:t>
      </w:r>
      <w:proofErr w:type="gramStart"/>
      <w:r w:rsidRPr="009623E6">
        <w:rPr>
          <w:rFonts w:ascii="Times New Roman" w:eastAsia="Times New Roman" w:hAnsi="Times New Roman" w:cs="Times New Roman"/>
          <w:color w:val="3E3033"/>
          <w:sz w:val="24"/>
          <w:szCs w:val="24"/>
        </w:rPr>
        <w:t>Ông bước vào phòng Địa Ngục và thấy một nhóm người ngồi xung quanh với những khuôn mặt nhăn nhó, buồn thảm, và đói ăn.</w:t>
      </w:r>
      <w:proofErr w:type="gramEnd"/>
      <w:r w:rsidRPr="009623E6">
        <w:rPr>
          <w:rFonts w:ascii="Times New Roman" w:eastAsia="Times New Roman" w:hAnsi="Times New Roman" w:cs="Times New Roman"/>
          <w:color w:val="3E3033"/>
          <w:sz w:val="24"/>
          <w:szCs w:val="24"/>
        </w:rPr>
        <w:t xml:space="preserve"> Ở giữa vòng tròn ấy có một nồi súp </w:t>
      </w:r>
      <w:proofErr w:type="gramStart"/>
      <w:r w:rsidRPr="009623E6">
        <w:rPr>
          <w:rFonts w:ascii="Times New Roman" w:eastAsia="Times New Roman" w:hAnsi="Times New Roman" w:cs="Times New Roman"/>
          <w:color w:val="3E3033"/>
          <w:sz w:val="24"/>
          <w:szCs w:val="24"/>
        </w:rPr>
        <w:t>thơm</w:t>
      </w:r>
      <w:proofErr w:type="gramEnd"/>
      <w:r w:rsidRPr="009623E6">
        <w:rPr>
          <w:rFonts w:ascii="Times New Roman" w:eastAsia="Times New Roman" w:hAnsi="Times New Roman" w:cs="Times New Roman"/>
          <w:color w:val="3E3033"/>
          <w:sz w:val="24"/>
          <w:szCs w:val="24"/>
        </w:rPr>
        <w:t xml:space="preserve"> phức, và trên tay mỗi người đều có mội cái muỗng dài đủ cho họ với tới nồi súp đó. </w:t>
      </w:r>
      <w:proofErr w:type="gramStart"/>
      <w:r w:rsidRPr="009623E6">
        <w:rPr>
          <w:rFonts w:ascii="Times New Roman" w:eastAsia="Times New Roman" w:hAnsi="Times New Roman" w:cs="Times New Roman"/>
          <w:color w:val="3E3033"/>
          <w:sz w:val="24"/>
          <w:szCs w:val="24"/>
        </w:rPr>
        <w:t>Tuy nhiên, vì muỗng súp dài quá cỡ, họ không thể đưa súp vào miệng mình được.</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Điều đó làm họ bực mình, nhăn nhó vì họ không thấy hạnh phúc bên nồi súp.</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Nồi súp được dọn cho mọi người, nhưng vì mãi lo nghĩ cho mình, về mình, nên họ quên mất khả năng cùng giúp nhau thưởng thức nồi súp.</w:t>
      </w:r>
      <w:proofErr w:type="gramEnd"/>
      <w:r w:rsidRPr="009623E6">
        <w:rPr>
          <w:rFonts w:ascii="Times New Roman" w:eastAsia="Times New Roman" w:hAnsi="Times New Roman" w:cs="Times New Roman"/>
          <w:color w:val="3E3033"/>
          <w:sz w:val="24"/>
          <w:szCs w:val="24"/>
        </w:rPr>
        <w:t xml:space="preserve"> Khi chỉ nghĩ đến chính mình, con người sống trong sợ sệt, bất an, tranh giành, và bế tắc như đang sống trong tình trạng địa ngục.</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Rời phòng Địa Ngục, người đàn ông được thiên thần dẫn qua phòng Thiên Đàng.</w:t>
      </w:r>
      <w:proofErr w:type="gramEnd"/>
      <w:r w:rsidRPr="009623E6">
        <w:rPr>
          <w:rFonts w:ascii="Times New Roman" w:eastAsia="Times New Roman" w:hAnsi="Times New Roman" w:cs="Times New Roman"/>
          <w:color w:val="3E3033"/>
          <w:sz w:val="24"/>
          <w:szCs w:val="24"/>
        </w:rPr>
        <w:t xml:space="preserve"> Tại đây, ông cũng thấy điều kiện căn phòng này cũng như phòng kia, họ cũng có nồi súp ở giữa, có muỗng dài trên tay, nhưng họ ca hát và rất vui vẻ; họ không phải nhọc mệt trong việc tìm cách đưa muỗng súp và miệng mình, vì họ dùng muỗng súp dài của mình để đút cho người khác. Như thế, khi nghĩ đến người khác, con người học biết chia sẻ, cảm thông, và như được sống trong Thiên Đàng.</w:t>
      </w:r>
    </w:p>
    <w:p w:rsidR="00B31AE3" w:rsidRPr="009623E6" w:rsidRDefault="00B31AE3" w:rsidP="00B31AE3">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FF00FF"/>
          <w:sz w:val="24"/>
          <w:szCs w:val="24"/>
        </w:rPr>
        <w:t>Kiêu ngạo dẫn đời sống chúng ta vào một vòng xoáy tìm mọi cách để thỏa mãn cái tôi</w:t>
      </w:r>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Theo Jeff Cook, dụ ngôn </w:t>
      </w:r>
      <w:r w:rsidRPr="009623E6">
        <w:rPr>
          <w:rFonts w:ascii="Times New Roman" w:eastAsia="Times New Roman" w:hAnsi="Times New Roman" w:cs="Times New Roman"/>
          <w:i/>
          <w:iCs/>
          <w:color w:val="3E3033"/>
          <w:sz w:val="24"/>
          <w:szCs w:val="24"/>
        </w:rPr>
        <w:t>Người cha nhân hậu</w:t>
      </w:r>
      <w:r w:rsidRPr="009623E6">
        <w:rPr>
          <w:rFonts w:ascii="Times New Roman" w:eastAsia="Times New Roman" w:hAnsi="Times New Roman" w:cs="Times New Roman"/>
          <w:color w:val="3E3033"/>
          <w:sz w:val="24"/>
          <w:szCs w:val="24"/>
        </w:rPr>
        <w:t> (Lk 15:11-32) diễn tả đôi nét về tội k</w:t>
      </w:r>
      <w:r w:rsidR="00E2671C">
        <w:rPr>
          <w:rFonts w:ascii="Times New Roman" w:eastAsia="Times New Roman" w:hAnsi="Times New Roman" w:cs="Times New Roman"/>
          <w:color w:val="3E3033"/>
          <w:sz w:val="24"/>
          <w:szCs w:val="24"/>
        </w:rPr>
        <w:t>i</w:t>
      </w:r>
      <w:r w:rsidRPr="009623E6">
        <w:rPr>
          <w:rFonts w:ascii="Times New Roman" w:eastAsia="Times New Roman" w:hAnsi="Times New Roman" w:cs="Times New Roman"/>
          <w:color w:val="3E3033"/>
          <w:sz w:val="24"/>
          <w:szCs w:val="24"/>
        </w:rPr>
        <w:t>êu ngạo của hai người con.</w:t>
      </w:r>
      <w:proofErr w:type="gramEnd"/>
      <w:r w:rsidRPr="009623E6">
        <w:rPr>
          <w:rFonts w:ascii="Times New Roman" w:eastAsia="Times New Roman" w:hAnsi="Times New Roman" w:cs="Times New Roman"/>
          <w:color w:val="3E3033"/>
          <w:sz w:val="24"/>
          <w:szCs w:val="24"/>
        </w:rPr>
        <w:t xml:space="preserve"> Cả hai người con đều chỉ lo nghĩ đến mình, đến dự phóng và toan tính của mình. </w:t>
      </w:r>
      <w:proofErr w:type="gramStart"/>
      <w:r w:rsidRPr="009623E6">
        <w:rPr>
          <w:rFonts w:ascii="Times New Roman" w:eastAsia="Times New Roman" w:hAnsi="Times New Roman" w:cs="Times New Roman"/>
          <w:color w:val="3E3033"/>
          <w:sz w:val="24"/>
          <w:szCs w:val="24"/>
        </w:rPr>
        <w:t>Người con trưởng dù sống gần bên cha, nhưng anh ta hằng ngày chỉ lo nghĩ những kế hoạch của đời mình.</w:t>
      </w:r>
      <w:proofErr w:type="gramEnd"/>
      <w:r w:rsidRPr="009623E6">
        <w:rPr>
          <w:rFonts w:ascii="Times New Roman" w:eastAsia="Times New Roman" w:hAnsi="Times New Roman" w:cs="Times New Roman"/>
          <w:color w:val="3E3033"/>
          <w:sz w:val="24"/>
          <w:szCs w:val="24"/>
        </w:rPr>
        <w:t xml:space="preserve"> Vì mải mê lo nghĩ đến tài sản giàu có của cha, vì hậm hực đứa em đã lấy tài sản phung phá, vì ghen ghét cách tiêu xài của người em, anh ta không yêu thương và chăm sóc người cha cho đúng bổn phận của người con. </w:t>
      </w:r>
      <w:proofErr w:type="gramStart"/>
      <w:r w:rsidRPr="009623E6">
        <w:rPr>
          <w:rFonts w:ascii="Times New Roman" w:eastAsia="Times New Roman" w:hAnsi="Times New Roman" w:cs="Times New Roman"/>
          <w:color w:val="3E3033"/>
          <w:sz w:val="24"/>
          <w:szCs w:val="24"/>
        </w:rPr>
        <w:t>Anh không tin vào tình phụ tử mà người cha dành cho anh; anh nghi ngờ rằng anh sẽ không được hưởng tài sản thừa kế.</w:t>
      </w:r>
      <w:proofErr w:type="gramEnd"/>
      <w:r w:rsidRPr="009623E6">
        <w:rPr>
          <w:rFonts w:ascii="Times New Roman" w:eastAsia="Times New Roman" w:hAnsi="Times New Roman" w:cs="Times New Roman"/>
          <w:color w:val="3E3033"/>
          <w:sz w:val="24"/>
          <w:szCs w:val="24"/>
        </w:rPr>
        <w:t xml:space="preserve"> Khi không tín thác đủ vào tình phụ tử, khi không hiểu nổi lòng quặn đau của người cha, khi chỉ nghĩ đến mình mà không phải là người cha, anh đã phản ứng và hạ thấp mình thành vai trò của người đầy tớ, “Cha coi, bao năm con đã hầu hạ cha.” </w:t>
      </w:r>
      <w:proofErr w:type="gramStart"/>
      <w:r w:rsidRPr="009623E6">
        <w:rPr>
          <w:rFonts w:ascii="Times New Roman" w:eastAsia="Times New Roman" w:hAnsi="Times New Roman" w:cs="Times New Roman"/>
          <w:color w:val="3E3033"/>
          <w:sz w:val="24"/>
          <w:szCs w:val="24"/>
        </w:rPr>
        <w:t>Vì k</w:t>
      </w:r>
      <w:r w:rsidR="00E2671C">
        <w:rPr>
          <w:rFonts w:ascii="Times New Roman" w:eastAsia="Times New Roman" w:hAnsi="Times New Roman" w:cs="Times New Roman"/>
          <w:color w:val="3E3033"/>
          <w:sz w:val="24"/>
          <w:szCs w:val="24"/>
        </w:rPr>
        <w:t>i</w:t>
      </w:r>
      <w:r w:rsidRPr="009623E6">
        <w:rPr>
          <w:rFonts w:ascii="Times New Roman" w:eastAsia="Times New Roman" w:hAnsi="Times New Roman" w:cs="Times New Roman"/>
          <w:color w:val="3E3033"/>
          <w:sz w:val="24"/>
          <w:szCs w:val="24"/>
        </w:rPr>
        <w:t>êu ngạo nên chỉ quan tâm đến kế hoạch dự phóng của mình, anh không thấy thú vị và niềm vui khi ở trong nhà của Cha.</w:t>
      </w:r>
      <w:proofErr w:type="gramEnd"/>
      <w:r w:rsidRPr="009623E6">
        <w:rPr>
          <w:rFonts w:ascii="Times New Roman" w:eastAsia="Times New Roman" w:hAnsi="Times New Roman" w:cs="Times New Roman"/>
          <w:color w:val="3E3033"/>
          <w:sz w:val="24"/>
          <w:szCs w:val="24"/>
        </w:rPr>
        <w:t xml:space="preserve"> K</w:t>
      </w:r>
      <w:r w:rsidR="00E2671C">
        <w:rPr>
          <w:rFonts w:ascii="Times New Roman" w:eastAsia="Times New Roman" w:hAnsi="Times New Roman" w:cs="Times New Roman"/>
          <w:color w:val="3E3033"/>
          <w:sz w:val="24"/>
          <w:szCs w:val="24"/>
        </w:rPr>
        <w:t>i</w:t>
      </w:r>
      <w:r w:rsidRPr="009623E6">
        <w:rPr>
          <w:rFonts w:ascii="Times New Roman" w:eastAsia="Times New Roman" w:hAnsi="Times New Roman" w:cs="Times New Roman"/>
          <w:color w:val="3E3033"/>
          <w:sz w:val="24"/>
          <w:szCs w:val="24"/>
        </w:rPr>
        <w:t xml:space="preserve">êu ngạo dẫn anh đến đơn độc và buồn tẻ trong căn nhà ấm cúng của người cha. </w:t>
      </w:r>
      <w:proofErr w:type="gramStart"/>
      <w:r w:rsidRPr="009623E6">
        <w:rPr>
          <w:rFonts w:ascii="Times New Roman" w:eastAsia="Times New Roman" w:hAnsi="Times New Roman" w:cs="Times New Roman"/>
          <w:color w:val="3E3033"/>
          <w:sz w:val="24"/>
          <w:szCs w:val="24"/>
        </w:rPr>
        <w:t>K</w:t>
      </w:r>
      <w:r w:rsidR="00E2671C">
        <w:rPr>
          <w:rFonts w:ascii="Times New Roman" w:eastAsia="Times New Roman" w:hAnsi="Times New Roman" w:cs="Times New Roman"/>
          <w:color w:val="3E3033"/>
          <w:sz w:val="24"/>
          <w:szCs w:val="24"/>
        </w:rPr>
        <w:t>i</w:t>
      </w:r>
      <w:r w:rsidRPr="009623E6">
        <w:rPr>
          <w:rFonts w:ascii="Times New Roman" w:eastAsia="Times New Roman" w:hAnsi="Times New Roman" w:cs="Times New Roman"/>
          <w:color w:val="3E3033"/>
          <w:sz w:val="24"/>
          <w:szCs w:val="24"/>
        </w:rPr>
        <w:t>êu ngạo làm tấm lòng anh khép lại trước tình yêu tiền định của người cha.</w:t>
      </w:r>
      <w:proofErr w:type="gramEnd"/>
    </w:p>
    <w:p w:rsidR="00B31AE3" w:rsidRPr="009623E6" w:rsidRDefault="00B31AE3" w:rsidP="00B31AE3">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Người con thứ biểu rõ thái độ “không cần cha” khi muốn ra đi </w:t>
      </w:r>
      <w:proofErr w:type="gramStart"/>
      <w:r w:rsidRPr="009623E6">
        <w:rPr>
          <w:rFonts w:ascii="Times New Roman" w:eastAsia="Times New Roman" w:hAnsi="Times New Roman" w:cs="Times New Roman"/>
          <w:color w:val="3E3033"/>
          <w:sz w:val="24"/>
          <w:szCs w:val="24"/>
        </w:rPr>
        <w:t>theo</w:t>
      </w:r>
      <w:proofErr w:type="gramEnd"/>
      <w:r w:rsidRPr="009623E6">
        <w:rPr>
          <w:rFonts w:ascii="Times New Roman" w:eastAsia="Times New Roman" w:hAnsi="Times New Roman" w:cs="Times New Roman"/>
          <w:color w:val="3E3033"/>
          <w:sz w:val="24"/>
          <w:szCs w:val="24"/>
        </w:rPr>
        <w:t xml:space="preserve"> dự phóng riêng của mình. Cũng như Eva, người con thứ tưởng rằng với chừng ấy tiền trong </w:t>
      </w:r>
      <w:proofErr w:type="gramStart"/>
      <w:r w:rsidRPr="009623E6">
        <w:rPr>
          <w:rFonts w:ascii="Times New Roman" w:eastAsia="Times New Roman" w:hAnsi="Times New Roman" w:cs="Times New Roman"/>
          <w:color w:val="3E3033"/>
          <w:sz w:val="24"/>
          <w:szCs w:val="24"/>
        </w:rPr>
        <w:t>tay</w:t>
      </w:r>
      <w:proofErr w:type="gramEnd"/>
      <w:r w:rsidRPr="009623E6">
        <w:rPr>
          <w:rFonts w:ascii="Times New Roman" w:eastAsia="Times New Roman" w:hAnsi="Times New Roman" w:cs="Times New Roman"/>
          <w:color w:val="3E3033"/>
          <w:sz w:val="24"/>
          <w:szCs w:val="24"/>
        </w:rPr>
        <w:t xml:space="preserve">, anh có thể làm “chủ” cuộc đời mình. </w:t>
      </w:r>
      <w:proofErr w:type="gramStart"/>
      <w:r w:rsidRPr="009623E6">
        <w:rPr>
          <w:rFonts w:ascii="Times New Roman" w:eastAsia="Times New Roman" w:hAnsi="Times New Roman" w:cs="Times New Roman"/>
          <w:color w:val="3E3033"/>
          <w:sz w:val="24"/>
          <w:szCs w:val="24"/>
        </w:rPr>
        <w:t>Khi cắn trái cấm, Eva mới biết vị cay đắng của nó và mới học biết ai mới là Chúa của mình.</w:t>
      </w:r>
      <w:proofErr w:type="gramEnd"/>
      <w:r w:rsidRPr="009623E6">
        <w:rPr>
          <w:rFonts w:ascii="Times New Roman" w:eastAsia="Times New Roman" w:hAnsi="Times New Roman" w:cs="Times New Roman"/>
          <w:color w:val="3E3033"/>
          <w:sz w:val="24"/>
          <w:szCs w:val="24"/>
        </w:rPr>
        <w:t xml:space="preserve"> Cũng vậy, có tiền trong </w:t>
      </w:r>
      <w:proofErr w:type="gramStart"/>
      <w:r w:rsidRPr="009623E6">
        <w:rPr>
          <w:rFonts w:ascii="Times New Roman" w:eastAsia="Times New Roman" w:hAnsi="Times New Roman" w:cs="Times New Roman"/>
          <w:color w:val="3E3033"/>
          <w:sz w:val="24"/>
          <w:szCs w:val="24"/>
        </w:rPr>
        <w:t>tay</w:t>
      </w:r>
      <w:proofErr w:type="gramEnd"/>
      <w:r w:rsidRPr="009623E6">
        <w:rPr>
          <w:rFonts w:ascii="Times New Roman" w:eastAsia="Times New Roman" w:hAnsi="Times New Roman" w:cs="Times New Roman"/>
          <w:color w:val="3E3033"/>
          <w:sz w:val="24"/>
          <w:szCs w:val="24"/>
        </w:rPr>
        <w:t xml:space="preserve">, người con thứ mới thấu chạm sự thất bại và hiểu được ai mới là chủ của đời mình. Tuổi trẻ tài cao, sức khỏe tiền bạc được cho như là những thứ bảo đảm cho </w:t>
      </w:r>
      <w:proofErr w:type="gramStart"/>
      <w:r w:rsidRPr="009623E6">
        <w:rPr>
          <w:rFonts w:ascii="Times New Roman" w:eastAsia="Times New Roman" w:hAnsi="Times New Roman" w:cs="Times New Roman"/>
          <w:color w:val="3E3033"/>
          <w:sz w:val="24"/>
          <w:szCs w:val="24"/>
        </w:rPr>
        <w:t>an</w:t>
      </w:r>
      <w:proofErr w:type="gramEnd"/>
      <w:r w:rsidRPr="009623E6">
        <w:rPr>
          <w:rFonts w:ascii="Times New Roman" w:eastAsia="Times New Roman" w:hAnsi="Times New Roman" w:cs="Times New Roman"/>
          <w:color w:val="3E3033"/>
          <w:sz w:val="24"/>
          <w:szCs w:val="24"/>
        </w:rPr>
        <w:t xml:space="preserve"> toàn, hạnh phúc và làm chủ vận mạng đời mình. </w:t>
      </w:r>
      <w:proofErr w:type="gramStart"/>
      <w:r w:rsidRPr="009623E6">
        <w:rPr>
          <w:rFonts w:ascii="Times New Roman" w:eastAsia="Times New Roman" w:hAnsi="Times New Roman" w:cs="Times New Roman"/>
          <w:color w:val="3E3033"/>
          <w:sz w:val="24"/>
          <w:szCs w:val="24"/>
        </w:rPr>
        <w:t>Nhưng anh không hề biết rằng, sự sống và những phương tiện ấy đều là quà tặng mà cha anh đã trao ban cho anh một cách nhưng không.</w:t>
      </w:r>
      <w:proofErr w:type="gramEnd"/>
      <w:r w:rsidRPr="009623E6">
        <w:rPr>
          <w:rFonts w:ascii="Times New Roman" w:eastAsia="Times New Roman" w:hAnsi="Times New Roman" w:cs="Times New Roman"/>
          <w:color w:val="3E3033"/>
          <w:sz w:val="24"/>
          <w:szCs w:val="24"/>
        </w:rPr>
        <w:t xml:space="preserve"> Những khả năng ấy anh không thể tự mình mà có được, nhưng là </w:t>
      </w:r>
      <w:proofErr w:type="gramStart"/>
      <w:r w:rsidRPr="009623E6">
        <w:rPr>
          <w:rFonts w:ascii="Times New Roman" w:eastAsia="Times New Roman" w:hAnsi="Times New Roman" w:cs="Times New Roman"/>
          <w:color w:val="3E3033"/>
          <w:sz w:val="24"/>
          <w:szCs w:val="24"/>
        </w:rPr>
        <w:t>ân</w:t>
      </w:r>
      <w:proofErr w:type="gramEnd"/>
      <w:r w:rsidRPr="009623E6">
        <w:rPr>
          <w:rFonts w:ascii="Times New Roman" w:eastAsia="Times New Roman" w:hAnsi="Times New Roman" w:cs="Times New Roman"/>
          <w:color w:val="3E3033"/>
          <w:sz w:val="24"/>
          <w:szCs w:val="24"/>
        </w:rPr>
        <w:t xml:space="preserve"> huệ của người cha trao tặng.</w:t>
      </w:r>
    </w:p>
    <w:p w:rsidR="00B31AE3" w:rsidRDefault="00B31AE3" w:rsidP="00B31AE3">
      <w:pPr>
        <w:shd w:val="clear" w:color="auto" w:fill="F8F8F8"/>
        <w:spacing w:line="140" w:lineRule="atLeast"/>
        <w:jc w:val="center"/>
        <w:rPr>
          <w:rFonts w:ascii="Times New Roman" w:eastAsia="Times New Roman" w:hAnsi="Times New Roman" w:cs="Times New Roman"/>
          <w:color w:val="FF00FF"/>
          <w:sz w:val="24"/>
          <w:szCs w:val="24"/>
        </w:rPr>
      </w:pPr>
      <w:r w:rsidRPr="009623E6">
        <w:rPr>
          <w:rFonts w:ascii="Times New Roman" w:eastAsia="Times New Roman" w:hAnsi="Times New Roman" w:cs="Times New Roman"/>
          <w:color w:val="FF00FF"/>
          <w:sz w:val="24"/>
          <w:szCs w:val="24"/>
        </w:rPr>
        <w:t>Kiêu ngạo dẫn con người vào hành trình một mình cô đơn, lẻ bóng, buồn tẻ trong cuộc đời</w:t>
      </w:r>
    </w:p>
    <w:p w:rsidR="008A0ABE" w:rsidRPr="009623E6" w:rsidRDefault="008A0ABE" w:rsidP="008A0ABE">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Vì lo mải mê toan tính và thực hiện kế hoạch của mình, người con thứ không còn thiết nghĩ đến người cha và người anh của mình.</w:t>
      </w:r>
      <w:proofErr w:type="gramEnd"/>
      <w:r w:rsidRPr="008A0ABE">
        <w:rPr>
          <w:rFonts w:ascii="Times New Roman" w:eastAsia="Times New Roman" w:hAnsi="Times New Roman" w:cs="Times New Roman"/>
          <w:color w:val="3E3033"/>
          <w:sz w:val="24"/>
          <w:szCs w:val="24"/>
        </w:rPr>
        <w:t xml:space="preserve"> </w:t>
      </w:r>
      <w:r w:rsidRPr="009623E6">
        <w:rPr>
          <w:rFonts w:ascii="Times New Roman" w:eastAsia="Times New Roman" w:hAnsi="Times New Roman" w:cs="Times New Roman"/>
          <w:color w:val="3E3033"/>
          <w:sz w:val="24"/>
          <w:szCs w:val="24"/>
        </w:rPr>
        <w:t xml:space="preserve">.  Khi đã đạt được mục đích, anh đi riêng và không cần và cũng không bận tâm đến họ Ngày đêm trong đầu của anh chỉ nghĩ làm cách nào để anh ta tìm thú vui, tìm an nhàn, và tìm thỏa mãn cho chính anh ta. </w:t>
      </w:r>
      <w:proofErr w:type="gramStart"/>
      <w:r w:rsidRPr="009623E6">
        <w:rPr>
          <w:rFonts w:ascii="Times New Roman" w:eastAsia="Times New Roman" w:hAnsi="Times New Roman" w:cs="Times New Roman"/>
          <w:color w:val="3E3033"/>
          <w:sz w:val="24"/>
          <w:szCs w:val="24"/>
        </w:rPr>
        <w:t xml:space="preserve">Như thế, sự kiếm tìm và đề cao cái “tôi, tôi, </w:t>
      </w:r>
      <w:r w:rsidRPr="009623E6">
        <w:rPr>
          <w:rFonts w:ascii="Times New Roman" w:eastAsia="Times New Roman" w:hAnsi="Times New Roman" w:cs="Times New Roman"/>
          <w:color w:val="3E3033"/>
          <w:sz w:val="24"/>
          <w:szCs w:val="24"/>
        </w:rPr>
        <w:lastRenderedPageBreak/>
        <w:t>và tôi” của người con thứ đã trỗi dậy rõ nét.</w:t>
      </w:r>
      <w:proofErr w:type="gramEnd"/>
      <w:r w:rsidRPr="009623E6">
        <w:rPr>
          <w:rFonts w:ascii="Times New Roman" w:eastAsia="Times New Roman" w:hAnsi="Times New Roman" w:cs="Times New Roman"/>
          <w:color w:val="3E3033"/>
          <w:sz w:val="24"/>
          <w:szCs w:val="24"/>
        </w:rPr>
        <w:t xml:space="preserve"> Tóm lại, do kiêu ngạo muốn thực hiện kế hoạch riêng đời mình, người con thứ đã đánh mất căn tính, phẩm giá, và chuốc lấy cô đơn đại bại trong hành trình của mình. Như thế, kiêu ngạo dẫn con người vào hành trình một mình cô đơn, lẻ bóng, buồn tẻ trong cuộc đời.</w:t>
      </w:r>
    </w:p>
    <w:p w:rsidR="004A2B45" w:rsidRPr="009623E6" w:rsidRDefault="004A2B45" w:rsidP="004A2B45">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b/>
          <w:bCs/>
          <w:color w:val="3E3033"/>
          <w:sz w:val="24"/>
          <w:szCs w:val="24"/>
        </w:rPr>
        <w:t>Kiêu ngạo – đánh mất căn tính chính mình</w:t>
      </w:r>
    </w:p>
    <w:p w:rsidR="004A2B45" w:rsidRPr="009623E6" w:rsidRDefault="004A2B45" w:rsidP="004A2B45">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Tin Mừng thuật lại cho chúng ta thấy hai môn đệ của Chúa Giêsu, Phêrô và Giuđa, cả hai cũng phạm tội. </w:t>
      </w:r>
      <w:proofErr w:type="gramStart"/>
      <w:r w:rsidRPr="009623E6">
        <w:rPr>
          <w:rFonts w:ascii="Times New Roman" w:eastAsia="Times New Roman" w:hAnsi="Times New Roman" w:cs="Times New Roman"/>
          <w:color w:val="3E3033"/>
          <w:sz w:val="24"/>
          <w:szCs w:val="24"/>
        </w:rPr>
        <w:t>Phêrô hăng hái khẳng định mình đứng vững và không bao giờ phản bội Thầy; còn Giuđa âm thầm phản bội Thầy.</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Cuối cùng, cả hai cũng phản bội, tuy nhiên chỉ có Phêrô xám hối trở về; còn Giuđa không xám hối mà tự tìm hướng giải quyết.</w:t>
      </w:r>
      <w:proofErr w:type="gramEnd"/>
      <w:r w:rsidRPr="009623E6">
        <w:rPr>
          <w:rFonts w:ascii="Times New Roman" w:eastAsia="Times New Roman" w:hAnsi="Times New Roman" w:cs="Times New Roman"/>
          <w:color w:val="3E3033"/>
          <w:sz w:val="24"/>
          <w:szCs w:val="24"/>
        </w:rPr>
        <w:t xml:space="preserve"> Có thể nói rằng, do kiêu ngạo mà Giuđa chỉ nghĩ đến mình và tự tìm hướng giải quyết nên đã đánh mất căn tính của mình là con Thiên Chúa.</w:t>
      </w:r>
    </w:p>
    <w:p w:rsidR="004A2B45" w:rsidRPr="009623E6" w:rsidRDefault="004A2B45" w:rsidP="004A2B45">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Mối nguy hiểm của kiêu ngạo chính là tự cho mình có quyền làm chủ cuộc đời mình không những khi con người vươn lên đỉnh cao của thành công, nhưng còn nguy hiểm hơn, chính là khi họ rơi vào thất bại, phạm tội.</w:t>
      </w:r>
      <w:proofErr w:type="gramEnd"/>
      <w:r w:rsidRPr="009623E6">
        <w:rPr>
          <w:rFonts w:ascii="Times New Roman" w:eastAsia="Times New Roman" w:hAnsi="Times New Roman" w:cs="Times New Roman"/>
          <w:color w:val="3E3033"/>
          <w:sz w:val="24"/>
          <w:szCs w:val="24"/>
        </w:rPr>
        <w:t xml:space="preserve"> Khi phạm tội, tức là khi con người đang sống trong bóng đen của sự dữ, cộng với sự kêu ngạo, bóng đen ấy càng làm che khuất đi tình yêu và lòng thương xót của Thiên Chúa. </w:t>
      </w:r>
      <w:proofErr w:type="gramStart"/>
      <w:r w:rsidRPr="009623E6">
        <w:rPr>
          <w:rFonts w:ascii="Times New Roman" w:eastAsia="Times New Roman" w:hAnsi="Times New Roman" w:cs="Times New Roman"/>
          <w:color w:val="3E3033"/>
          <w:sz w:val="24"/>
          <w:szCs w:val="24"/>
        </w:rPr>
        <w:t>Vì lẽ đó, kiêu ngạo dễ dàng dẫn con người tới khả năng tự quyết trong việc chọn lấy hướng đi của đời mình.</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Càng nguy hiểm hơn khi quyết định này diễn ra trong lúc cuộc đời của mình đang gặp nguy khốn.</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Những trường hợp tìm cách “giải quyết” đời mình trong tuyệt vọng thường rơi vào trong hoàn cảnh này.</w:t>
      </w:r>
      <w:proofErr w:type="gramEnd"/>
    </w:p>
    <w:p w:rsidR="004A2B45" w:rsidRPr="009623E6" w:rsidRDefault="004A2B45" w:rsidP="004A2B45">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0000FF"/>
          <w:sz w:val="24"/>
          <w:szCs w:val="24"/>
        </w:rPr>
        <w:t xml:space="preserve">Kiêu ngạo cũng thường làm cho chúng ta đeo những mặt nạ để che dấu sự cô đơn, bất </w:t>
      </w:r>
      <w:proofErr w:type="gramStart"/>
      <w:r w:rsidRPr="009623E6">
        <w:rPr>
          <w:rFonts w:ascii="Times New Roman" w:eastAsia="Times New Roman" w:hAnsi="Times New Roman" w:cs="Times New Roman"/>
          <w:color w:val="0000FF"/>
          <w:sz w:val="24"/>
          <w:szCs w:val="24"/>
        </w:rPr>
        <w:t>an</w:t>
      </w:r>
      <w:proofErr w:type="gramEnd"/>
      <w:r w:rsidRPr="009623E6">
        <w:rPr>
          <w:rFonts w:ascii="Times New Roman" w:eastAsia="Times New Roman" w:hAnsi="Times New Roman" w:cs="Times New Roman"/>
          <w:color w:val="0000FF"/>
          <w:sz w:val="24"/>
          <w:szCs w:val="24"/>
        </w:rPr>
        <w:t xml:space="preserve"> khó tả ẩn sâu trong nỗi lòng mà nhiều khi chủ thể cũng không nhận thức được.</w:t>
      </w:r>
    </w:p>
    <w:p w:rsidR="004A2B45" w:rsidRPr="009623E6" w:rsidRDefault="004A2B45" w:rsidP="004A2B45">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Kiêu ngạo cũng thường làm cho chúng ta đeo những mặt nạ để che giấu sự cô đơn, bất </w:t>
      </w:r>
      <w:proofErr w:type="gramStart"/>
      <w:r w:rsidRPr="009623E6">
        <w:rPr>
          <w:rFonts w:ascii="Times New Roman" w:eastAsia="Times New Roman" w:hAnsi="Times New Roman" w:cs="Times New Roman"/>
          <w:color w:val="3E3033"/>
          <w:sz w:val="24"/>
          <w:szCs w:val="24"/>
        </w:rPr>
        <w:t>an</w:t>
      </w:r>
      <w:proofErr w:type="gramEnd"/>
      <w:r w:rsidRPr="009623E6">
        <w:rPr>
          <w:rFonts w:ascii="Times New Roman" w:eastAsia="Times New Roman" w:hAnsi="Times New Roman" w:cs="Times New Roman"/>
          <w:color w:val="3E3033"/>
          <w:sz w:val="24"/>
          <w:szCs w:val="24"/>
        </w:rPr>
        <w:t xml:space="preserve"> khó tả ẩn sâu trong nỗi lòng mà nhiều khi chủ thể cũng không nhận thức được. </w:t>
      </w:r>
      <w:proofErr w:type="gramStart"/>
      <w:r w:rsidRPr="009623E6">
        <w:rPr>
          <w:rFonts w:ascii="Times New Roman" w:eastAsia="Times New Roman" w:hAnsi="Times New Roman" w:cs="Times New Roman"/>
          <w:color w:val="3E3033"/>
          <w:sz w:val="24"/>
          <w:szCs w:val="24"/>
        </w:rPr>
        <w:t>Hậu quả là, kiêu ngạo làm ta nghĩ rằng ta không nên để lộ những lầm lỗi, thất bại của ta cho người khác biết vì khi họ biết lỗi của ta, ta sẽ không còn được tôn trọng nữa.</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Kiêu ngạo làm ta không thể nói lên lời xin lỗi, vì khi xin lỗi là cách gián tiếp ta thừa nhận ta sai lỗi và yếu đuối.</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Kiêu ngạo làm ta cũng không chấp nhận lời xin lỗi từ người khác, vì khi chấp nhận lời xin lỗi của người khác ta phải hạ mình xuống một bậc trong mối tương giao này, (mà người đó không xứng đáng để ta giữ mối thân tình bằng hữu).</w:t>
      </w:r>
      <w:proofErr w:type="gramEnd"/>
      <w:r w:rsidRPr="009623E6">
        <w:rPr>
          <w:rFonts w:ascii="Times New Roman" w:eastAsia="Times New Roman" w:hAnsi="Times New Roman" w:cs="Times New Roman"/>
          <w:color w:val="3E3033"/>
          <w:sz w:val="24"/>
          <w:szCs w:val="24"/>
        </w:rPr>
        <w:t xml:space="preserve"> Như thế, do kiêu ngạo mà căn tính cao quí của ta bị đánh mất, hay ít nhất cũng bị bóp méo biến dạng vì ta không còn sự sáng suốt nguyên thủy để nhận ra hình ảnh trung thực của ta đối với Thiên Chúa, với tha nhân, và với chính mình.Căn tính mà con người được phú tặng từ nguyên thủy chính là được tạo dựng để được Thiên Chúa yêu thương và chia sẻ tình yêu ấy với Ngài và với tha nhân. Vì được yêu thương, nên dù khi có lầm lỗi, phạm tội, con người vẫn được yêu thương. </w:t>
      </w:r>
      <w:proofErr w:type="gramStart"/>
      <w:r w:rsidRPr="009623E6">
        <w:rPr>
          <w:rFonts w:ascii="Times New Roman" w:eastAsia="Times New Roman" w:hAnsi="Times New Roman" w:cs="Times New Roman"/>
          <w:color w:val="3E3033"/>
          <w:sz w:val="24"/>
          <w:szCs w:val="24"/>
        </w:rPr>
        <w:t>“Ðức Kitô đã chết vì ta, ngay lúc ta còn là tội nhân” (Roma 5:8).</w:t>
      </w:r>
      <w:proofErr w:type="gramEnd"/>
      <w:r w:rsidRPr="009623E6">
        <w:rPr>
          <w:rFonts w:ascii="Times New Roman" w:eastAsia="Times New Roman" w:hAnsi="Times New Roman" w:cs="Times New Roman"/>
          <w:color w:val="3E3033"/>
          <w:sz w:val="24"/>
          <w:szCs w:val="24"/>
        </w:rPr>
        <w:t xml:space="preserve"> Nên trong tình yêu hoàn hảo ấy, sự thất bại </w:t>
      </w:r>
      <w:proofErr w:type="gramStart"/>
      <w:r w:rsidRPr="009623E6">
        <w:rPr>
          <w:rFonts w:ascii="Times New Roman" w:eastAsia="Times New Roman" w:hAnsi="Times New Roman" w:cs="Times New Roman"/>
          <w:color w:val="3E3033"/>
          <w:sz w:val="24"/>
          <w:szCs w:val="24"/>
        </w:rPr>
        <w:t>sa</w:t>
      </w:r>
      <w:proofErr w:type="gramEnd"/>
      <w:r w:rsidRPr="009623E6">
        <w:rPr>
          <w:rFonts w:ascii="Times New Roman" w:eastAsia="Times New Roman" w:hAnsi="Times New Roman" w:cs="Times New Roman"/>
          <w:color w:val="3E3033"/>
          <w:sz w:val="24"/>
          <w:szCs w:val="24"/>
        </w:rPr>
        <w:t xml:space="preserve"> ngã của kiếp người cũng trở thành cơ hội để đến gần Thiên Chúa hơn và cảm nhận tình yêu của Thiên Chúa hơn. Vì thế, khiêm tốn nhìn nhận mình bất toàn yếu đuối và để cho Chúa yêu mình, chữa lành vết thương của mình là cách bảo đảm nhất trong quá trình trở về tìm lại sự bình </w:t>
      </w:r>
      <w:proofErr w:type="gramStart"/>
      <w:r w:rsidRPr="009623E6">
        <w:rPr>
          <w:rFonts w:ascii="Times New Roman" w:eastAsia="Times New Roman" w:hAnsi="Times New Roman" w:cs="Times New Roman"/>
          <w:color w:val="3E3033"/>
          <w:sz w:val="24"/>
          <w:szCs w:val="24"/>
        </w:rPr>
        <w:t>an</w:t>
      </w:r>
      <w:proofErr w:type="gramEnd"/>
      <w:r w:rsidRPr="009623E6">
        <w:rPr>
          <w:rFonts w:ascii="Times New Roman" w:eastAsia="Times New Roman" w:hAnsi="Times New Roman" w:cs="Times New Roman"/>
          <w:color w:val="3E3033"/>
          <w:sz w:val="24"/>
          <w:szCs w:val="24"/>
        </w:rPr>
        <w:t xml:space="preserve"> trong tâm hồn. Nếu chúng ta ý thức những khả năng và thành công của ta là quà tặng từ Thiên Chúa ban tặng, thì dù ta mắc phải những lầm lỗi yếu đuối, Thiên Chúa vẫn có thể ban tặng phương thuốc chữa trị khi chúng ta phơi lòng mình cho Ngài. Vậy đó, nhờ nhận ra căn tính thật của mình, ta sẽ can đảm và tin tưởng để Thiên Chúa yêu thương và mau mắn để giải hòa với tha nhân; làm như thế, ta tìm lại chính mình trong kế hoạch yêu thương ngàn đời của Thiên Chúa, và căn tính thật của ta được bảo đảm. </w:t>
      </w:r>
    </w:p>
    <w:p w:rsidR="00E2671C" w:rsidRPr="0031769B" w:rsidRDefault="00E2671C" w:rsidP="00E2671C">
      <w:pPr>
        <w:shd w:val="clear" w:color="auto" w:fill="F8F8F8"/>
        <w:spacing w:line="140" w:lineRule="atLeast"/>
        <w:jc w:val="both"/>
        <w:rPr>
          <w:rFonts w:ascii="Times New Roman" w:eastAsia="Times New Roman" w:hAnsi="Times New Roman" w:cs="Times New Roman"/>
          <w:b/>
          <w:color w:val="1F497D" w:themeColor="text2"/>
          <w:sz w:val="40"/>
          <w:szCs w:val="40"/>
        </w:rPr>
      </w:pPr>
      <w:r w:rsidRPr="0031769B">
        <w:rPr>
          <w:rFonts w:ascii="Times New Roman" w:eastAsia="Times New Roman" w:hAnsi="Times New Roman" w:cs="Times New Roman"/>
          <w:b/>
          <w:bCs/>
          <w:color w:val="1F497D" w:themeColor="text2"/>
          <w:sz w:val="40"/>
          <w:szCs w:val="40"/>
        </w:rPr>
        <w:lastRenderedPageBreak/>
        <w:t>Khiêm nhượng – Tinh thần nghèo khó</w:t>
      </w:r>
    </w:p>
    <w:p w:rsidR="00E2671C" w:rsidRPr="009623E6" w:rsidRDefault="00E2671C" w:rsidP="00E2671C">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0000FF"/>
          <w:sz w:val="24"/>
          <w:szCs w:val="24"/>
        </w:rPr>
        <w:t>Tinh thần nghèo khó là một điều kiện chứ không phải là sự miêu tả</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Theo tiếng Latin, “humilitas” nghĩa là thấp, bụi đất.</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Từ “humilitas” của tiếng Latin, ta có “humility” trong tiếng Anh, nghĩa là khiêm tốn.</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Như thế, khiêm tốn tức là nhận ra tình trạng thật của mình; một loài thụ tạo được tạo dựng từ bùn đất.</w:t>
      </w:r>
      <w:proofErr w:type="gramEnd"/>
      <w:r w:rsidRPr="009623E6">
        <w:rPr>
          <w:rFonts w:ascii="Times New Roman" w:eastAsia="Times New Roman" w:hAnsi="Times New Roman" w:cs="Times New Roman"/>
          <w:color w:val="3E3033"/>
          <w:sz w:val="24"/>
          <w:szCs w:val="24"/>
        </w:rPr>
        <w:t xml:space="preserve"> Cũng như vậy, Adam, tên gọi của tổ tiên loài người được xuất phát từ danh từ “adamah” (Gn 2:7; 3:19) nghĩa là “đất.” </w:t>
      </w:r>
      <w:proofErr w:type="gramStart"/>
      <w:r w:rsidRPr="009623E6">
        <w:rPr>
          <w:rFonts w:ascii="Times New Roman" w:eastAsia="Times New Roman" w:hAnsi="Times New Roman" w:cs="Times New Roman"/>
          <w:color w:val="3E3033"/>
          <w:sz w:val="24"/>
          <w:szCs w:val="24"/>
        </w:rPr>
        <w:t>Nói tóm lại, con người dù có thông minh tài trí tới đâu, vốn dĩ mình cũng chỉ là cát bụi.</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w:t>
      </w:r>
      <w:proofErr w:type="gramStart"/>
      <w:r w:rsidRPr="009623E6">
        <w:rPr>
          <w:rFonts w:ascii="Times New Roman" w:eastAsia="Times New Roman" w:hAnsi="Times New Roman" w:cs="Times New Roman"/>
          <w:color w:val="3E3033"/>
          <w:sz w:val="24"/>
          <w:szCs w:val="24"/>
        </w:rPr>
        <w:t>“Phúc cho ai có tinh thần nghèo khó” (Mt 5: 3).</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“Tinh thần nghèo khó là một điều kiện chứ không phải là sự miêu tả [về nghèo khó].”</w:t>
      </w:r>
      <w:proofErr w:type="gramEnd"/>
      <w:r w:rsidR="00D728EF" w:rsidRPr="009623E6">
        <w:rPr>
          <w:rFonts w:ascii="Times New Roman" w:hAnsi="Times New Roman" w:cs="Times New Roman"/>
          <w:sz w:val="24"/>
          <w:szCs w:val="24"/>
        </w:rPr>
        <w:fldChar w:fldCharType="begin"/>
      </w:r>
      <w:r w:rsidRPr="009623E6">
        <w:rPr>
          <w:rFonts w:ascii="Times New Roman" w:hAnsi="Times New Roman" w:cs="Times New Roman"/>
          <w:sz w:val="24"/>
          <w:szCs w:val="24"/>
        </w:rPr>
        <w:instrText>HYPERLINK "http://brhuynhquang.org/?p=1898" \l "_ftn6" \t "_blank"</w:instrText>
      </w:r>
      <w:r w:rsidR="00D728EF" w:rsidRPr="009623E6">
        <w:rPr>
          <w:rFonts w:ascii="Times New Roman" w:hAnsi="Times New Roman" w:cs="Times New Roman"/>
          <w:sz w:val="24"/>
          <w:szCs w:val="24"/>
        </w:rPr>
        <w:fldChar w:fldCharType="separate"/>
      </w:r>
      <w:r w:rsidRPr="009623E6">
        <w:rPr>
          <w:rFonts w:ascii="Times New Roman" w:eastAsia="Times New Roman" w:hAnsi="Times New Roman" w:cs="Times New Roman"/>
          <w:color w:val="006600"/>
          <w:sz w:val="24"/>
          <w:szCs w:val="24"/>
        </w:rPr>
        <w:t>[6]</w:t>
      </w:r>
      <w:r w:rsidR="00D728EF" w:rsidRPr="009623E6">
        <w:rPr>
          <w:rFonts w:ascii="Times New Roman" w:hAnsi="Times New Roman" w:cs="Times New Roman"/>
          <w:sz w:val="24"/>
          <w:szCs w:val="24"/>
        </w:rPr>
        <w:fldChar w:fldCharType="end"/>
      </w:r>
      <w:r w:rsidRPr="009623E6">
        <w:rPr>
          <w:rFonts w:ascii="Times New Roman" w:eastAsia="Times New Roman" w:hAnsi="Times New Roman" w:cs="Times New Roman"/>
          <w:color w:val="3E3033"/>
          <w:sz w:val="24"/>
          <w:szCs w:val="24"/>
        </w:rPr>
        <w:t xml:space="preserve"> Nhận thức đúng về thân phận của mình, con người biết rằng mình chỉ là thụ tạo – mình không có gì, và không có gì là của mình, mình thực sự nghèo. Như thế, tinh thần nghèo khó trong Tin Mừng là sự nghèo mà con người là, chứ không phải là sự nghèo mà con người muốn làm cho mình nghèo, hay học cách để làm mình nghèo. </w:t>
      </w:r>
      <w:proofErr w:type="gramStart"/>
      <w:r w:rsidRPr="009623E6">
        <w:rPr>
          <w:rFonts w:ascii="Times New Roman" w:eastAsia="Times New Roman" w:hAnsi="Times New Roman" w:cs="Times New Roman"/>
          <w:color w:val="3E3033"/>
          <w:sz w:val="24"/>
          <w:szCs w:val="24"/>
        </w:rPr>
        <w:t>Tóm lại, mình vốn dĩ đã nghèo thật rồi, không cần phải “học cách” nghèo.</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Thực là như vậy, vì con người được tạo dựng từ bụi đất và Thiên Chúa đã thổi sinh khí vào để con người sống.</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Vốn dĩ được dựng nên từ bụi đất, nhưng nhờ Thần Khí mà con người có sự sống, và còn được mời gọi chia sẻ sự sống thần linh của Thiên Chúa.</w:t>
      </w:r>
      <w:proofErr w:type="gramEnd"/>
      <w:r w:rsidRPr="009623E6">
        <w:rPr>
          <w:rFonts w:ascii="Times New Roman" w:eastAsia="Times New Roman" w:hAnsi="Times New Roman" w:cs="Times New Roman"/>
          <w:color w:val="3E3033"/>
          <w:sz w:val="24"/>
          <w:szCs w:val="24"/>
        </w:rPr>
        <w:t xml:space="preserve"> Như thế, sự sống của con người hoàn toàn lệ thuộc vào Thần Khí của Thiên Chúa – Lấy lại Thần Khí, con người trở về với cát bụi. </w:t>
      </w:r>
      <w:proofErr w:type="gramStart"/>
      <w:r w:rsidRPr="009623E6">
        <w:rPr>
          <w:rFonts w:ascii="Times New Roman" w:eastAsia="Times New Roman" w:hAnsi="Times New Roman" w:cs="Times New Roman"/>
          <w:color w:val="3E3033"/>
          <w:sz w:val="24"/>
          <w:szCs w:val="24"/>
        </w:rPr>
        <w:t>Chấm hết.</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Chúa Giêsu mời gọi ta nhận thức rõ về sự nghèo ấy, để chính khi nhận thức được như vậy, chúng ta không còn kiêu ngạo nữa, mà thực sự mở mắt ra hiểu rằng: Chúa là tất cả, còn con chỉ là hư vô. </w:t>
      </w:r>
      <w:proofErr w:type="gramStart"/>
      <w:r w:rsidRPr="009623E6">
        <w:rPr>
          <w:rFonts w:ascii="Times New Roman" w:eastAsia="Times New Roman" w:hAnsi="Times New Roman" w:cs="Times New Roman"/>
          <w:color w:val="3E3033"/>
          <w:sz w:val="24"/>
          <w:szCs w:val="24"/>
        </w:rPr>
        <w:t>Triết gia Socrates nhận định rằng, “Người khôn ngoan là người biết mình dại.”</w:t>
      </w:r>
      <w:proofErr w:type="gramEnd"/>
      <w:r w:rsidR="00D728EF" w:rsidRPr="009623E6">
        <w:rPr>
          <w:rFonts w:ascii="Times New Roman" w:hAnsi="Times New Roman" w:cs="Times New Roman"/>
          <w:sz w:val="24"/>
          <w:szCs w:val="24"/>
        </w:rPr>
        <w:fldChar w:fldCharType="begin"/>
      </w:r>
      <w:r w:rsidRPr="009623E6">
        <w:rPr>
          <w:rFonts w:ascii="Times New Roman" w:hAnsi="Times New Roman" w:cs="Times New Roman"/>
          <w:sz w:val="24"/>
          <w:szCs w:val="24"/>
        </w:rPr>
        <w:instrText>HYPERLINK "http://brhuynhquang.org/?p=1898" \l "_ftn7" \t "_blank"</w:instrText>
      </w:r>
      <w:r w:rsidR="00D728EF" w:rsidRPr="009623E6">
        <w:rPr>
          <w:rFonts w:ascii="Times New Roman" w:hAnsi="Times New Roman" w:cs="Times New Roman"/>
          <w:sz w:val="24"/>
          <w:szCs w:val="24"/>
        </w:rPr>
        <w:fldChar w:fldCharType="separate"/>
      </w:r>
      <w:r w:rsidRPr="009623E6">
        <w:rPr>
          <w:rFonts w:ascii="Times New Roman" w:eastAsia="Times New Roman" w:hAnsi="Times New Roman" w:cs="Times New Roman"/>
          <w:color w:val="006600"/>
          <w:sz w:val="24"/>
          <w:szCs w:val="24"/>
        </w:rPr>
        <w:t>[7]</w:t>
      </w:r>
      <w:r w:rsidR="00D728EF" w:rsidRPr="009623E6">
        <w:rPr>
          <w:rFonts w:ascii="Times New Roman" w:hAnsi="Times New Roman" w:cs="Times New Roman"/>
          <w:sz w:val="24"/>
          <w:szCs w:val="24"/>
        </w:rPr>
        <w:fldChar w:fldCharType="end"/>
      </w:r>
      <w:r w:rsidRPr="009623E6">
        <w:rPr>
          <w:rFonts w:ascii="Times New Roman" w:eastAsia="Times New Roman" w:hAnsi="Times New Roman" w:cs="Times New Roman"/>
          <w:color w:val="3E3033"/>
          <w:sz w:val="24"/>
          <w:szCs w:val="24"/>
        </w:rPr>
        <w:t>Chính vì lẽ đó, mối phúc đầu tiên mà Chúa Giêsu chúc phúc chính là “Phúc cho ai có tinh thần nghèo khó” đó cũng là cửa dẫn ta vào Nước Trời.</w:t>
      </w:r>
    </w:p>
    <w:p w:rsidR="00E2671C" w:rsidRPr="009623E6" w:rsidRDefault="00E2671C" w:rsidP="00E2671C">
      <w:pPr>
        <w:shd w:val="clear" w:color="auto" w:fill="F8F8F8"/>
        <w:spacing w:line="140" w:lineRule="atLeast"/>
        <w:jc w:val="center"/>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 *</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Trong một cuộc giảng tỉnh tâm, vị linh mục giảng thuyết chia sẻ chứng từ của Chân Phước John Paul II như sau.</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Trong một chuyến hành hương về Tòa Thánh, trong khi đang đi dạo trong quảng trường thánh Phêrô, tình cờ ngài gặp một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rất quen thuộc. Sau khi trò chuyện, ngài biết được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ấy là bạn cùng lớp linh mục. Dù ban đầu, người ăn xin nhất quyết không thừa nhận căn tính của mình, nhưng qua trò chuyện và thuyết phục, người ăn xin thừa nhận mình là linh mục và đã xuất tu.</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Vài giờ sau, trong cuộc tiếp kiến </w:t>
      </w:r>
      <w:proofErr w:type="gramStart"/>
      <w:r w:rsidRPr="009623E6">
        <w:rPr>
          <w:rFonts w:ascii="Times New Roman" w:eastAsia="Times New Roman" w:hAnsi="Times New Roman" w:cs="Times New Roman"/>
          <w:color w:val="3E3033"/>
          <w:sz w:val="24"/>
          <w:szCs w:val="24"/>
        </w:rPr>
        <w:t>chung</w:t>
      </w:r>
      <w:proofErr w:type="gramEnd"/>
      <w:r w:rsidRPr="009623E6">
        <w:rPr>
          <w:rFonts w:ascii="Times New Roman" w:eastAsia="Times New Roman" w:hAnsi="Times New Roman" w:cs="Times New Roman"/>
          <w:color w:val="3E3033"/>
          <w:sz w:val="24"/>
          <w:szCs w:val="24"/>
        </w:rPr>
        <w:t xml:space="preserve"> với Đức Giáo Hoàng John Paul II, vị linh mục tranh thủ nói với ĐGH là có một linh mục đang ăn xin ngoài quảng trường. </w:t>
      </w:r>
      <w:proofErr w:type="gramStart"/>
      <w:r w:rsidRPr="009623E6">
        <w:rPr>
          <w:rFonts w:ascii="Times New Roman" w:eastAsia="Times New Roman" w:hAnsi="Times New Roman" w:cs="Times New Roman"/>
          <w:color w:val="3E3033"/>
          <w:sz w:val="24"/>
          <w:szCs w:val="24"/>
        </w:rPr>
        <w:t>Nghe như thế, ĐGH đã đề nghị vị linh mục ấy ở lại gặp riêng ngài.</w:t>
      </w:r>
      <w:proofErr w:type="gramEnd"/>
      <w:r w:rsidRPr="009623E6">
        <w:rPr>
          <w:rFonts w:ascii="Times New Roman" w:eastAsia="Times New Roman" w:hAnsi="Times New Roman" w:cs="Times New Roman"/>
          <w:color w:val="3E3033"/>
          <w:sz w:val="24"/>
          <w:szCs w:val="24"/>
        </w:rPr>
        <w:t xml:space="preserve"> Sau khi gặp riêng, ĐGH đề nghị mời linh mục và vị linh mục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ấy vào dùng bửa với ĐGH. </w:t>
      </w:r>
      <w:proofErr w:type="gramStart"/>
      <w:r w:rsidRPr="009623E6">
        <w:rPr>
          <w:rFonts w:ascii="Times New Roman" w:eastAsia="Times New Roman" w:hAnsi="Times New Roman" w:cs="Times New Roman"/>
          <w:color w:val="3E3033"/>
          <w:sz w:val="24"/>
          <w:szCs w:val="24"/>
        </w:rPr>
        <w:t>Đối với vị linh mục, đây là một tin vui khôn tả vì mình được vinh dự dùng bửa với Đức Thánh Cha.</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Vị linh mục cấp tốc chạy ra tìm bạn mình và thuật lại lời mời của ĐGH,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nhất quyết từ chối vì nại rằng mình đã xuất tu và rất xấu hổ để gặp ĐGH với mặc cảm mình là kẻ ăn xin. Sau một hồi thuyết phục không thành công, linh mục tỏ ra giận và nói đại ý như sau: Nếu ông không vào, thì cũng hãy vì tôi mà vào, vì đây là cơ hội ngàn năm một thuở để tôi được ăn </w:t>
      </w:r>
      <w:proofErr w:type="gramStart"/>
      <w:r w:rsidRPr="009623E6">
        <w:rPr>
          <w:rFonts w:ascii="Times New Roman" w:eastAsia="Times New Roman" w:hAnsi="Times New Roman" w:cs="Times New Roman"/>
          <w:color w:val="3E3033"/>
          <w:sz w:val="24"/>
          <w:szCs w:val="24"/>
        </w:rPr>
        <w:t>chung</w:t>
      </w:r>
      <w:proofErr w:type="gramEnd"/>
      <w:r w:rsidRPr="009623E6">
        <w:rPr>
          <w:rFonts w:ascii="Times New Roman" w:eastAsia="Times New Roman" w:hAnsi="Times New Roman" w:cs="Times New Roman"/>
          <w:color w:val="3E3033"/>
          <w:sz w:val="24"/>
          <w:szCs w:val="24"/>
        </w:rPr>
        <w:t xml:space="preserve"> </w:t>
      </w:r>
      <w:r w:rsidRPr="009623E6">
        <w:rPr>
          <w:rFonts w:ascii="Times New Roman" w:eastAsia="Times New Roman" w:hAnsi="Times New Roman" w:cs="Times New Roman"/>
          <w:color w:val="3E3033"/>
          <w:sz w:val="24"/>
          <w:szCs w:val="24"/>
        </w:rPr>
        <w:lastRenderedPageBreak/>
        <w:t xml:space="preserve">bàn với ĐGH. Câu nói ấy làm cho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đổi ý. Sau khi sửa soạn và thay quần áo mới, hai người bạn được vào dùng bửa với ĐGH. Cuối bữa ăn, mọi người đứng lên để ra ngoài, riêng vị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ấy, ĐGH đề nghị ngồi lại để ngài nói chuyện. </w:t>
      </w:r>
      <w:proofErr w:type="gramStart"/>
      <w:r w:rsidRPr="009623E6">
        <w:rPr>
          <w:rFonts w:ascii="Times New Roman" w:eastAsia="Times New Roman" w:hAnsi="Times New Roman" w:cs="Times New Roman"/>
          <w:color w:val="3E3033"/>
          <w:sz w:val="24"/>
          <w:szCs w:val="24"/>
        </w:rPr>
        <w:t>Cuộc gặp mặt diễn ra khoảng 15 phút giữa hai người.</w:t>
      </w:r>
      <w:proofErr w:type="gramEnd"/>
      <w:r w:rsidRPr="009623E6">
        <w:rPr>
          <w:rFonts w:ascii="Times New Roman" w:eastAsia="Times New Roman" w:hAnsi="Times New Roman" w:cs="Times New Roman"/>
          <w:color w:val="3E3033"/>
          <w:sz w:val="24"/>
          <w:szCs w:val="24"/>
        </w:rPr>
        <w:t xml:space="preserve"> Sau khi bước ra khỏi phòng ăn, vị linh mục hỏi về cuộc gặp mặt, vị linh mục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nói: phần lớn thời gian là dành cho bí tích hòa giải; sau đó Đức Thánh Cha đề nghị tôi quay lại với đời sống linh mục. Nhưng tôi đáp rằng, tôi chỉ là đứa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nên không thể. Đức Thánh Cha trả lời rằng: Tất cả chúng ta chỉ là những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mày trước mặt Chúa. Sau cuộc tiếp kiến ấy, vị linh mục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đã quay trở lại đời sống linh mục và hiện đang coi sóc một giáo xứ tại Ý.</w:t>
      </w:r>
    </w:p>
    <w:p w:rsidR="00E2671C" w:rsidRPr="009623E6" w:rsidRDefault="00E2671C" w:rsidP="00E2671C">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0000FF"/>
          <w:sz w:val="24"/>
          <w:szCs w:val="24"/>
        </w:rPr>
        <w:t xml:space="preserve">Tất cả chúng ta chỉ là những người </w:t>
      </w:r>
      <w:proofErr w:type="gramStart"/>
      <w:r w:rsidRPr="009623E6">
        <w:rPr>
          <w:rFonts w:ascii="Times New Roman" w:eastAsia="Times New Roman" w:hAnsi="Times New Roman" w:cs="Times New Roman"/>
          <w:color w:val="0000FF"/>
          <w:sz w:val="24"/>
          <w:szCs w:val="24"/>
        </w:rPr>
        <w:t>ăn</w:t>
      </w:r>
      <w:proofErr w:type="gramEnd"/>
      <w:r w:rsidRPr="009623E6">
        <w:rPr>
          <w:rFonts w:ascii="Times New Roman" w:eastAsia="Times New Roman" w:hAnsi="Times New Roman" w:cs="Times New Roman"/>
          <w:color w:val="0000FF"/>
          <w:sz w:val="24"/>
          <w:szCs w:val="24"/>
        </w:rPr>
        <w:t xml:space="preserve"> mày trước mặt Chúa.</w:t>
      </w:r>
    </w:p>
    <w:p w:rsidR="00E2671C" w:rsidRPr="009623E6" w:rsidRDefault="00E2671C" w:rsidP="00E2671C">
      <w:pPr>
        <w:shd w:val="clear" w:color="auto" w:fill="F8F8F8"/>
        <w:spacing w:after="0" w:line="157" w:lineRule="atLeast"/>
        <w:rPr>
          <w:rFonts w:ascii="Times New Roman" w:eastAsia="Times New Roman" w:hAnsi="Times New Roman" w:cs="Times New Roman"/>
          <w:color w:val="3E3033"/>
          <w:sz w:val="24"/>
          <w:szCs w:val="24"/>
        </w:rPr>
      </w:pPr>
    </w:p>
    <w:p w:rsidR="00E2671C" w:rsidRPr="009623E6" w:rsidRDefault="00E2671C" w:rsidP="00E2671C">
      <w:pPr>
        <w:shd w:val="clear" w:color="auto" w:fill="F8F8F8"/>
        <w:spacing w:line="140" w:lineRule="atLeast"/>
        <w:jc w:val="center"/>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Tất cả chúng ta chỉ là những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mày trước mặt Chúa. </w:t>
      </w:r>
      <w:proofErr w:type="gramStart"/>
      <w:r w:rsidRPr="009623E6">
        <w:rPr>
          <w:rFonts w:ascii="Times New Roman" w:eastAsia="Times New Roman" w:hAnsi="Times New Roman" w:cs="Times New Roman"/>
          <w:color w:val="3E3033"/>
          <w:sz w:val="24"/>
          <w:szCs w:val="24"/>
        </w:rPr>
        <w:t>Đó chính là tinh thần nghèo khó mà Tin Mừng của Đức Kitô rao giảng.</w:t>
      </w:r>
      <w:proofErr w:type="gramEnd"/>
      <w:r w:rsidRPr="009623E6">
        <w:rPr>
          <w:rFonts w:ascii="Times New Roman" w:eastAsia="Times New Roman" w:hAnsi="Times New Roman" w:cs="Times New Roman"/>
          <w:color w:val="3E3033"/>
          <w:sz w:val="24"/>
          <w:szCs w:val="24"/>
        </w:rPr>
        <w:t xml:space="preserve"> Vì chỉ là kẻ ăn mày ngửa</w:t>
      </w:r>
      <w:proofErr w:type="gramStart"/>
      <w:r w:rsidRPr="009623E6">
        <w:rPr>
          <w:rFonts w:ascii="Times New Roman" w:eastAsia="Times New Roman" w:hAnsi="Times New Roman" w:cs="Times New Roman"/>
          <w:color w:val="3E3033"/>
          <w:sz w:val="24"/>
          <w:szCs w:val="24"/>
        </w:rPr>
        <w:t>  tay</w:t>
      </w:r>
      <w:proofErr w:type="gramEnd"/>
      <w:r w:rsidRPr="009623E6">
        <w:rPr>
          <w:rFonts w:ascii="Times New Roman" w:eastAsia="Times New Roman" w:hAnsi="Times New Roman" w:cs="Times New Roman"/>
          <w:color w:val="3E3033"/>
          <w:sz w:val="24"/>
          <w:szCs w:val="24"/>
        </w:rPr>
        <w:t xml:space="preserve"> xin xỏ, nên nhận được gì, được ban tặng điều gì, và được trao gởi đều gì là tùy vào lòng hảo tâm của chủ nhân. Được nhận ít hay nhiều, ra sao, như thế nào, và khi nào được nhận là do người chủ quyết định chứ đâu thuộc quyền kẻ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Kẻ ăn xin đâu có quyền để đòi hỏi được điều này điều nọ; kẻ ăn xin đâu đủ tư cách để nói chuyện với chủ nhân; và kẻ ăn xin không đủ phẩm phục để đối diện với người tước vị. Đó chính là tình trạng thật của con người chúng ta. Đó chính là tinh thần nghèo khó thật của con người chúng ta. </w:t>
      </w:r>
      <w:proofErr w:type="gramStart"/>
      <w:r w:rsidRPr="009623E6">
        <w:rPr>
          <w:rFonts w:ascii="Times New Roman" w:eastAsia="Times New Roman" w:hAnsi="Times New Roman" w:cs="Times New Roman"/>
          <w:color w:val="3E3033"/>
          <w:sz w:val="24"/>
          <w:szCs w:val="24"/>
        </w:rPr>
        <w:t>Nó là một điều kiện, chứ không phải là sự miêu tả về nghèo.</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Đức Giêsu vốn dĩ là Thiên Chúa, nhưng Ngài đã mặc lấy thân phận con người. </w:t>
      </w:r>
      <w:proofErr w:type="gramStart"/>
      <w:r w:rsidRPr="009623E6">
        <w:rPr>
          <w:rFonts w:ascii="Times New Roman" w:eastAsia="Times New Roman" w:hAnsi="Times New Roman" w:cs="Times New Roman"/>
          <w:color w:val="3E3033"/>
          <w:sz w:val="24"/>
          <w:szCs w:val="24"/>
        </w:rPr>
        <w:t>Trong khi đó, con người vốn dĩ là bụi đất, nhưng được Thiên Chúa cho làm người.</w:t>
      </w:r>
      <w:proofErr w:type="gramEnd"/>
      <w:r w:rsidRPr="009623E6">
        <w:rPr>
          <w:rFonts w:ascii="Times New Roman" w:eastAsia="Times New Roman" w:hAnsi="Times New Roman" w:cs="Times New Roman"/>
          <w:color w:val="3E3033"/>
          <w:sz w:val="24"/>
          <w:szCs w:val="24"/>
        </w:rPr>
        <w:t xml:space="preserve"> Chính mầu nhiệm nhập thể của Thiên Chúa đã dạy cho con người ý nghĩa sâu </w:t>
      </w:r>
      <w:proofErr w:type="gramStart"/>
      <w:r w:rsidRPr="009623E6">
        <w:rPr>
          <w:rFonts w:ascii="Times New Roman" w:eastAsia="Times New Roman" w:hAnsi="Times New Roman" w:cs="Times New Roman"/>
          <w:color w:val="3E3033"/>
          <w:sz w:val="24"/>
          <w:szCs w:val="24"/>
        </w:rPr>
        <w:t>sa</w:t>
      </w:r>
      <w:proofErr w:type="gramEnd"/>
      <w:r w:rsidRPr="009623E6">
        <w:rPr>
          <w:rFonts w:ascii="Times New Roman" w:eastAsia="Times New Roman" w:hAnsi="Times New Roman" w:cs="Times New Roman"/>
          <w:color w:val="3E3033"/>
          <w:sz w:val="24"/>
          <w:szCs w:val="24"/>
        </w:rPr>
        <w:t xml:space="preserve"> của bài học khiêm nhượng. Vì thế, ai sống tinh thần nghèo khó là một mối phúc cho họ vì họ nhận thức được thân phận thật của mình – bụi đất, kẻ ăn mày, nên mình luôn luôn cần Thiên Chúa. </w:t>
      </w:r>
      <w:proofErr w:type="gramStart"/>
      <w:r w:rsidRPr="009623E6">
        <w:rPr>
          <w:rFonts w:ascii="Times New Roman" w:eastAsia="Times New Roman" w:hAnsi="Times New Roman" w:cs="Times New Roman"/>
          <w:color w:val="3E3033"/>
          <w:sz w:val="24"/>
          <w:szCs w:val="24"/>
        </w:rPr>
        <w:t>Tất cả cuộc sống, sức khỏe, khả năng, gia đình, bạn hữu, công việc…đều là quà tặng nhưng không từ Thiên Chúa.</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Không có gì là của ta, và ta cũng không có quyền sở hữu chúng mãi.</w:t>
      </w:r>
      <w:proofErr w:type="gramEnd"/>
      <w:r w:rsidRPr="009623E6">
        <w:rPr>
          <w:rFonts w:ascii="Times New Roman" w:eastAsia="Times New Roman" w:hAnsi="Times New Roman" w:cs="Times New Roman"/>
          <w:color w:val="3E3033"/>
          <w:sz w:val="24"/>
          <w:szCs w:val="24"/>
        </w:rPr>
        <w:t xml:space="preserve"> Ta chỉ là những người </w:t>
      </w:r>
      <w:proofErr w:type="gramStart"/>
      <w:r w:rsidRPr="009623E6">
        <w:rPr>
          <w:rFonts w:ascii="Times New Roman" w:eastAsia="Times New Roman" w:hAnsi="Times New Roman" w:cs="Times New Roman"/>
          <w:color w:val="3E3033"/>
          <w:sz w:val="24"/>
          <w:szCs w:val="24"/>
        </w:rPr>
        <w:t>ăn</w:t>
      </w:r>
      <w:proofErr w:type="gramEnd"/>
      <w:r w:rsidRPr="009623E6">
        <w:rPr>
          <w:rFonts w:ascii="Times New Roman" w:eastAsia="Times New Roman" w:hAnsi="Times New Roman" w:cs="Times New Roman"/>
          <w:color w:val="3E3033"/>
          <w:sz w:val="24"/>
          <w:szCs w:val="24"/>
        </w:rPr>
        <w:t xml:space="preserve"> xin được nhận lãnh để phục vụ Thiên Chúa.</w:t>
      </w:r>
    </w:p>
    <w:p w:rsidR="00E2671C" w:rsidRPr="009623E6" w:rsidRDefault="00E2671C" w:rsidP="00E2671C">
      <w:pPr>
        <w:shd w:val="clear" w:color="auto" w:fill="F8F8F8"/>
        <w:spacing w:line="140" w:lineRule="atLeast"/>
        <w:jc w:val="center"/>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 *</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Nhận ra căn tính thật của mình – là bụi đất, mỏng dòn, yếu đuối, cũng giúp ta nhìn nhận đúng phẩm giá thật của tha nhân.</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Nguyên nhân của sự ẩu đả, gây gổ, mất hòa khí, chiến tranh trong gia đình, cộng đoàn, xã hội phần lớn là do sự kêu ngạo của mỗi cá nhân.</w:t>
      </w:r>
      <w:proofErr w:type="gramEnd"/>
      <w:r w:rsidRPr="009623E6">
        <w:rPr>
          <w:rFonts w:ascii="Times New Roman" w:eastAsia="Times New Roman" w:hAnsi="Times New Roman" w:cs="Times New Roman"/>
          <w:color w:val="3E3033"/>
          <w:sz w:val="24"/>
          <w:szCs w:val="24"/>
        </w:rPr>
        <w:t xml:space="preserve"> Khi mỗi cá nhân muốn “kiểm soát” người khác, muốn “lên lớp” người khác, muốn người khác phải </w:t>
      </w:r>
      <w:proofErr w:type="gramStart"/>
      <w:r w:rsidRPr="009623E6">
        <w:rPr>
          <w:rFonts w:ascii="Times New Roman" w:eastAsia="Times New Roman" w:hAnsi="Times New Roman" w:cs="Times New Roman"/>
          <w:color w:val="3E3033"/>
          <w:sz w:val="24"/>
          <w:szCs w:val="24"/>
        </w:rPr>
        <w:t>theo</w:t>
      </w:r>
      <w:proofErr w:type="gramEnd"/>
      <w:r w:rsidRPr="009623E6">
        <w:rPr>
          <w:rFonts w:ascii="Times New Roman" w:eastAsia="Times New Roman" w:hAnsi="Times New Roman" w:cs="Times New Roman"/>
          <w:color w:val="3E3033"/>
          <w:sz w:val="24"/>
          <w:szCs w:val="24"/>
        </w:rPr>
        <w:t xml:space="preserve"> ý mình, cũng chính là lúc cái “tôi, tôi, và tôi” lại trỗi dậy. </w:t>
      </w:r>
      <w:proofErr w:type="gramStart"/>
      <w:r w:rsidRPr="009623E6">
        <w:rPr>
          <w:rFonts w:ascii="Times New Roman" w:eastAsia="Times New Roman" w:hAnsi="Times New Roman" w:cs="Times New Roman"/>
          <w:color w:val="3E3033"/>
          <w:sz w:val="24"/>
          <w:szCs w:val="24"/>
        </w:rPr>
        <w:t>Vì không đáp ứng được nguyện vọng như mình mong đợi, sự bất hòa có thể sẽ xảy ra.</w:t>
      </w:r>
      <w:proofErr w:type="gramEnd"/>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Phúc cho ai có tinh thần nghèo khó chính là khiêm tốn thừa nhận phẩm giá của anh em mình, họ thuộc về Thiên Chúa, và chỉ có Thiên Chúa mới làm chủ cuộc đời của họ. Những anh em ta may mắn gặp được trong cuộc đời này là do quà tặng của Thiên Chúa, ta không có quyền ép buộc họ phục vụ ta, dù là vợ, chồng, hay con cái. </w:t>
      </w:r>
      <w:proofErr w:type="gramStart"/>
      <w:r w:rsidRPr="009623E6">
        <w:rPr>
          <w:rFonts w:ascii="Times New Roman" w:eastAsia="Times New Roman" w:hAnsi="Times New Roman" w:cs="Times New Roman"/>
          <w:color w:val="3E3033"/>
          <w:sz w:val="24"/>
          <w:szCs w:val="24"/>
        </w:rPr>
        <w:t>Vì là quà tặng, nên có khi sẽ bị lấy lại.</w:t>
      </w:r>
      <w:proofErr w:type="gramEnd"/>
      <w:r w:rsidRPr="009623E6">
        <w:rPr>
          <w:rFonts w:ascii="Times New Roman" w:eastAsia="Times New Roman" w:hAnsi="Times New Roman" w:cs="Times New Roman"/>
          <w:color w:val="3E3033"/>
          <w:sz w:val="24"/>
          <w:szCs w:val="24"/>
        </w:rPr>
        <w:t xml:space="preserve"> Cái chết của người thân, bạn hữu là lúc Thiên Chúa lấy lại quà tặng ấy. </w:t>
      </w:r>
      <w:proofErr w:type="gramStart"/>
      <w:r w:rsidRPr="009623E6">
        <w:rPr>
          <w:rFonts w:ascii="Times New Roman" w:eastAsia="Times New Roman" w:hAnsi="Times New Roman" w:cs="Times New Roman"/>
          <w:color w:val="3E3033"/>
          <w:sz w:val="24"/>
          <w:szCs w:val="24"/>
        </w:rPr>
        <w:t>Tại sao?</w:t>
      </w:r>
      <w:proofErr w:type="gramEnd"/>
      <w:r w:rsidRPr="009623E6">
        <w:rPr>
          <w:rFonts w:ascii="Times New Roman" w:eastAsia="Times New Roman" w:hAnsi="Times New Roman" w:cs="Times New Roman"/>
          <w:color w:val="3E3033"/>
          <w:sz w:val="24"/>
          <w:szCs w:val="24"/>
        </w:rPr>
        <w:t xml:space="preserve"> Chỉ để chuẩn bị cho ta nhận </w:t>
      </w:r>
      <w:r w:rsidRPr="009623E6">
        <w:rPr>
          <w:rFonts w:ascii="Times New Roman" w:eastAsia="Times New Roman" w:hAnsi="Times New Roman" w:cs="Times New Roman"/>
          <w:color w:val="3E3033"/>
          <w:sz w:val="24"/>
          <w:szCs w:val="24"/>
        </w:rPr>
        <w:lastRenderedPageBreak/>
        <w:t>mòn quà tặng cao quí nhất đó chính là Con Một của Thiên Chúa, món quà không hư nát, nhưng là sống động bất biến trường tồn.</w:t>
      </w:r>
    </w:p>
    <w:p w:rsidR="00E2671C" w:rsidRPr="009623E6" w:rsidRDefault="00E2671C" w:rsidP="00E2671C">
      <w:pPr>
        <w:shd w:val="clear" w:color="auto" w:fill="F8F8F8"/>
        <w:spacing w:line="140" w:lineRule="atLeast"/>
        <w:ind w:firstLine="87"/>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0000FF"/>
          <w:sz w:val="24"/>
          <w:szCs w:val="24"/>
        </w:rPr>
        <w:t xml:space="preserve">Không vâng </w:t>
      </w:r>
      <w:proofErr w:type="gramStart"/>
      <w:r w:rsidRPr="009623E6">
        <w:rPr>
          <w:rFonts w:ascii="Times New Roman" w:eastAsia="Times New Roman" w:hAnsi="Times New Roman" w:cs="Times New Roman"/>
          <w:color w:val="0000FF"/>
          <w:sz w:val="24"/>
          <w:szCs w:val="24"/>
        </w:rPr>
        <w:t>theo</w:t>
      </w:r>
      <w:proofErr w:type="gramEnd"/>
      <w:r w:rsidRPr="009623E6">
        <w:rPr>
          <w:rFonts w:ascii="Times New Roman" w:eastAsia="Times New Roman" w:hAnsi="Times New Roman" w:cs="Times New Roman"/>
          <w:color w:val="0000FF"/>
          <w:sz w:val="24"/>
          <w:szCs w:val="24"/>
        </w:rPr>
        <w:t xml:space="preserve"> ý Chúa là kiêu ngạo; vâng theo ý Chúa là khiêm tốn.</w:t>
      </w:r>
    </w:p>
    <w:p w:rsidR="00E2671C" w:rsidRPr="009623E6" w:rsidRDefault="00E2671C" w:rsidP="00E2671C">
      <w:pPr>
        <w:shd w:val="clear" w:color="auto" w:fill="F8F8F8"/>
        <w:spacing w:after="0" w:line="157" w:lineRule="atLeast"/>
        <w:rPr>
          <w:rFonts w:ascii="Times New Roman" w:eastAsia="Times New Roman" w:hAnsi="Times New Roman" w:cs="Times New Roman"/>
          <w:color w:val="3E3033"/>
          <w:sz w:val="24"/>
          <w:szCs w:val="24"/>
        </w:rPr>
      </w:pP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Thực tế cho thấy khi gặp gian </w:t>
      </w:r>
      <w:proofErr w:type="gramStart"/>
      <w:r w:rsidRPr="009623E6">
        <w:rPr>
          <w:rFonts w:ascii="Times New Roman" w:eastAsia="Times New Roman" w:hAnsi="Times New Roman" w:cs="Times New Roman"/>
          <w:color w:val="3E3033"/>
          <w:sz w:val="24"/>
          <w:szCs w:val="24"/>
        </w:rPr>
        <w:t>nan</w:t>
      </w:r>
      <w:proofErr w:type="gramEnd"/>
      <w:r w:rsidRPr="009623E6">
        <w:rPr>
          <w:rFonts w:ascii="Times New Roman" w:eastAsia="Times New Roman" w:hAnsi="Times New Roman" w:cs="Times New Roman"/>
          <w:color w:val="3E3033"/>
          <w:sz w:val="24"/>
          <w:szCs w:val="24"/>
        </w:rPr>
        <w:t xml:space="preserve"> hoạn nạn, con người thấy rõ thân phận của mình hơn, mình cần nhau hơn, và thương mến nhau hơn. Tác giả </w:t>
      </w:r>
      <w:r w:rsidRPr="009623E6">
        <w:rPr>
          <w:rFonts w:ascii="Times New Roman" w:eastAsia="Times New Roman" w:hAnsi="Times New Roman" w:cs="Times New Roman"/>
          <w:i/>
          <w:iCs/>
          <w:color w:val="3E3033"/>
          <w:sz w:val="24"/>
          <w:szCs w:val="24"/>
        </w:rPr>
        <w:t>Ann Shields</w:t>
      </w:r>
      <w:proofErr w:type="gramStart"/>
      <w:r w:rsidRPr="009623E6">
        <w:rPr>
          <w:rFonts w:ascii="Times New Roman" w:eastAsia="Times New Roman" w:hAnsi="Times New Roman" w:cs="Times New Roman"/>
          <w:color w:val="3E3033"/>
          <w:sz w:val="24"/>
          <w:szCs w:val="24"/>
        </w:rPr>
        <w:t>  trong</w:t>
      </w:r>
      <w:proofErr w:type="gramEnd"/>
      <w:r w:rsidRPr="009623E6">
        <w:rPr>
          <w:rFonts w:ascii="Times New Roman" w:eastAsia="Times New Roman" w:hAnsi="Times New Roman" w:cs="Times New Roman"/>
          <w:color w:val="3E3033"/>
          <w:sz w:val="24"/>
          <w:szCs w:val="24"/>
        </w:rPr>
        <w:t xml:space="preserve"> cuốn sách </w:t>
      </w:r>
      <w:r w:rsidRPr="009623E6">
        <w:rPr>
          <w:rFonts w:ascii="Times New Roman" w:eastAsia="Times New Roman" w:hAnsi="Times New Roman" w:cs="Times New Roman"/>
          <w:i/>
          <w:iCs/>
          <w:color w:val="3E3033"/>
          <w:sz w:val="24"/>
          <w:szCs w:val="24"/>
        </w:rPr>
        <w:t>Tại Sao Phải Tha Thứ, </w:t>
      </w:r>
      <w:r w:rsidRPr="009623E6">
        <w:rPr>
          <w:rFonts w:ascii="Times New Roman" w:eastAsia="Times New Roman" w:hAnsi="Times New Roman" w:cs="Times New Roman"/>
          <w:color w:val="3E3033"/>
          <w:sz w:val="24"/>
          <w:szCs w:val="24"/>
        </w:rPr>
        <w:t>nêu lên sự thật rằng: “Thảm họa và tai ương sẽ làm cho đầu gối chúng ta mềm ra và quì xuống.” Biến có 9-11, động đất tại Haiti (2010), sóng thấn tại Nhận Bản (2011) đã làm cho con người mạnh thêm hơn về khả năng chia sẻ và cảm thông. Vì thực ra trong những hoàn cảnh tan nát ấy, những cái mà một thời họ cho là “thành trì” vững chắc đã không còn nữa, mà chỉ còn con người bên nhau mới thực sự mang lại một cảm nhận an toàn, ổn định.</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color w:val="3E3033"/>
          <w:sz w:val="24"/>
          <w:szCs w:val="24"/>
        </w:rPr>
        <w:t xml:space="preserve">Cuối cùng, không một ai trong thế giới con người có thể làm mẫu mực khiêm tốn cho chúng ta noi </w:t>
      </w:r>
      <w:proofErr w:type="gramStart"/>
      <w:r w:rsidRPr="009623E6">
        <w:rPr>
          <w:rFonts w:ascii="Times New Roman" w:eastAsia="Times New Roman" w:hAnsi="Times New Roman" w:cs="Times New Roman"/>
          <w:color w:val="3E3033"/>
          <w:sz w:val="24"/>
          <w:szCs w:val="24"/>
        </w:rPr>
        <w:t>theo</w:t>
      </w:r>
      <w:proofErr w:type="gramEnd"/>
      <w:r w:rsidRPr="009623E6">
        <w:rPr>
          <w:rFonts w:ascii="Times New Roman" w:eastAsia="Times New Roman" w:hAnsi="Times New Roman" w:cs="Times New Roman"/>
          <w:color w:val="3E3033"/>
          <w:sz w:val="24"/>
          <w:szCs w:val="24"/>
        </w:rPr>
        <w:t xml:space="preserve"> như Đức Maria. Theo khẩu truyền tại làng Nazareth, biến cố truyền tin lần đầu đã diễn ra tại Giếng Đức Mẹ, nơi không xa lắm căn nhà của thân mẫu Maria. Cũng như thường lệ, buổi sáng cô Maria ra giếng lấy nước; thì tại đó, Thiên Thần xuất hiện và để nghị Cô nhận lời. </w:t>
      </w:r>
      <w:proofErr w:type="gramStart"/>
      <w:r w:rsidRPr="009623E6">
        <w:rPr>
          <w:rFonts w:ascii="Times New Roman" w:eastAsia="Times New Roman" w:hAnsi="Times New Roman" w:cs="Times New Roman"/>
          <w:color w:val="3E3033"/>
          <w:sz w:val="24"/>
          <w:szCs w:val="24"/>
        </w:rPr>
        <w:t>Nhưng quá ngỡ ngàng khi đối diện với người lạ mặt, cô Maria sợ hãi bỏ chạy về nhà.</w:t>
      </w:r>
      <w:proofErr w:type="gramEnd"/>
      <w:r w:rsidRPr="009623E6">
        <w:rPr>
          <w:rFonts w:ascii="Times New Roman" w:eastAsia="Times New Roman" w:hAnsi="Times New Roman" w:cs="Times New Roman"/>
          <w:color w:val="3E3033"/>
          <w:sz w:val="24"/>
          <w:szCs w:val="24"/>
        </w:rPr>
        <w:t xml:space="preserve"> </w:t>
      </w:r>
      <w:proofErr w:type="gramStart"/>
      <w:r w:rsidRPr="009623E6">
        <w:rPr>
          <w:rFonts w:ascii="Times New Roman" w:eastAsia="Times New Roman" w:hAnsi="Times New Roman" w:cs="Times New Roman"/>
          <w:color w:val="3E3033"/>
          <w:sz w:val="24"/>
          <w:szCs w:val="24"/>
        </w:rPr>
        <w:t>Chỉ mấy giờ sau, Sứ Thần Chúa đến lần hai tại nhà Đức Maria với những lời để nghị tương tự, và lần này cô Maria thưa tiếng “Xin Vâng.”</w:t>
      </w:r>
      <w:proofErr w:type="gramEnd"/>
      <w:r w:rsidRPr="009623E6">
        <w:rPr>
          <w:rFonts w:ascii="Times New Roman" w:eastAsia="Times New Roman" w:hAnsi="Times New Roman" w:cs="Times New Roman"/>
          <w:color w:val="3E3033"/>
          <w:sz w:val="24"/>
          <w:szCs w:val="24"/>
        </w:rPr>
        <w:t xml:space="preserve"> Lời truyền khẩu này xem như rất hợp lý với suy nghĩ và hoàn cảnh của con người. </w:t>
      </w:r>
      <w:proofErr w:type="gramStart"/>
      <w:r w:rsidRPr="009623E6">
        <w:rPr>
          <w:rFonts w:ascii="Times New Roman" w:eastAsia="Times New Roman" w:hAnsi="Times New Roman" w:cs="Times New Roman"/>
          <w:color w:val="3E3033"/>
          <w:sz w:val="24"/>
          <w:szCs w:val="24"/>
        </w:rPr>
        <w:t>Đúng vậy, một cô gái 16 tuổi làm sao mà không ngỡ ngàng và sợ hãi trước lời đề nghị táo bạo từ một người lạ mặt?</w:t>
      </w:r>
      <w:proofErr w:type="gramEnd"/>
      <w:r w:rsidRPr="009623E6">
        <w:rPr>
          <w:rFonts w:ascii="Times New Roman" w:eastAsia="Times New Roman" w:hAnsi="Times New Roman" w:cs="Times New Roman"/>
          <w:color w:val="3E3033"/>
          <w:sz w:val="24"/>
          <w:szCs w:val="24"/>
        </w:rPr>
        <w:t xml:space="preserve"> Nhưng sau lần thứ hai, Maria đã chấp nhận: “Này tôi là nữ tỳ của Chúa, xin hãy thành sự nơi tôi như lời Sứ Thần truyền.” </w:t>
      </w:r>
      <w:proofErr w:type="gramStart"/>
      <w:r w:rsidRPr="009623E6">
        <w:rPr>
          <w:rFonts w:ascii="Times New Roman" w:eastAsia="Times New Roman" w:hAnsi="Times New Roman" w:cs="Times New Roman"/>
          <w:color w:val="3E3033"/>
          <w:sz w:val="24"/>
          <w:szCs w:val="24"/>
        </w:rPr>
        <w:t>Lời “Xin Vâng” của Đức Maria biểu lộ của sự khiêm tốn vì Mẹ nhận thức thân phận “nữ tỳ” của mình.</w:t>
      </w:r>
      <w:proofErr w:type="gramEnd"/>
      <w:r w:rsidRPr="009623E6">
        <w:rPr>
          <w:rFonts w:ascii="Times New Roman" w:eastAsia="Times New Roman" w:hAnsi="Times New Roman" w:cs="Times New Roman"/>
          <w:color w:val="3E3033"/>
          <w:sz w:val="24"/>
          <w:szCs w:val="24"/>
        </w:rPr>
        <w:t xml:space="preserve"> Chính khi nhận thức thân phận thật của mình, Thiên Chúa đến và cư ngụ trong cung lòng của Mẹ. Cung lòng Mẹ đẹp không phải vì những gì Mẹ có, nhưng đẹp vì Mẹ để Chúa trang điểm cho Mẹ.</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r w:rsidRPr="009623E6">
        <w:rPr>
          <w:rFonts w:ascii="Times New Roman" w:eastAsia="Times New Roman" w:hAnsi="Times New Roman" w:cs="Times New Roman"/>
          <w:b/>
          <w:bCs/>
          <w:color w:val="3E3033"/>
          <w:sz w:val="24"/>
          <w:szCs w:val="24"/>
        </w:rPr>
        <w:t>Kết luận</w:t>
      </w:r>
    </w:p>
    <w:p w:rsidR="00E2671C" w:rsidRPr="009623E6" w:rsidRDefault="00E2671C" w:rsidP="00E2671C">
      <w:pPr>
        <w:shd w:val="clear" w:color="auto" w:fill="F8F8F8"/>
        <w:spacing w:line="140" w:lineRule="atLeast"/>
        <w:jc w:val="both"/>
        <w:rPr>
          <w:rFonts w:ascii="Times New Roman" w:eastAsia="Times New Roman" w:hAnsi="Times New Roman" w:cs="Times New Roman"/>
          <w:color w:val="3E3033"/>
          <w:sz w:val="24"/>
          <w:szCs w:val="24"/>
        </w:rPr>
      </w:pPr>
      <w:proofErr w:type="gramStart"/>
      <w:r w:rsidRPr="009623E6">
        <w:rPr>
          <w:rFonts w:ascii="Times New Roman" w:eastAsia="Times New Roman" w:hAnsi="Times New Roman" w:cs="Times New Roman"/>
          <w:color w:val="3E3033"/>
          <w:sz w:val="24"/>
          <w:szCs w:val="24"/>
        </w:rPr>
        <w:t>Tóm lại, lịch sử cứu độ là những chuỗi liên tiếp của hai tiếng “Xin vâng.”</w:t>
      </w:r>
      <w:proofErr w:type="gramEnd"/>
      <w:r w:rsidRPr="009623E6">
        <w:rPr>
          <w:rFonts w:ascii="Times New Roman" w:eastAsia="Times New Roman" w:hAnsi="Times New Roman" w:cs="Times New Roman"/>
          <w:color w:val="3E3033"/>
          <w:sz w:val="24"/>
          <w:szCs w:val="24"/>
        </w:rPr>
        <w:t xml:space="preserve"> Abraham xin vâng theo tiếng gọi đi về Đất hứa; Moses xin vâng để dẫn dân Israel ra khỏi Ai-Cập; Đức Maria đã xin vâng để đón nhận Ngôi Hai nhập thể; thánh Giuse đã xin vâng để đón nhận Maria; Đức Kitô đã xin vâng để uống cạn Chén đắng; và các tôi tớ Chúa trong mọi thời đại cũng xin vâng theo ý Chúa dưới nhiều hình thức khác nhau. Ta có thể đúc kết mối tội thứ nhất </w:t>
      </w:r>
      <w:proofErr w:type="gramStart"/>
      <w:r w:rsidRPr="009623E6">
        <w:rPr>
          <w:rFonts w:ascii="Times New Roman" w:eastAsia="Times New Roman" w:hAnsi="Times New Roman" w:cs="Times New Roman"/>
          <w:color w:val="3E3033"/>
          <w:sz w:val="24"/>
          <w:szCs w:val="24"/>
        </w:rPr>
        <w:t>theo</w:t>
      </w:r>
      <w:proofErr w:type="gramEnd"/>
      <w:r w:rsidRPr="009623E6">
        <w:rPr>
          <w:rFonts w:ascii="Times New Roman" w:eastAsia="Times New Roman" w:hAnsi="Times New Roman" w:cs="Times New Roman"/>
          <w:color w:val="3E3033"/>
          <w:sz w:val="24"/>
          <w:szCs w:val="24"/>
        </w:rPr>
        <w:t xml:space="preserve"> ý ngắn gọn sau: Không vâng theo ý Chúa là kiêu ngạo; vâng theo ý Chúa là khiêm tốn. </w:t>
      </w:r>
    </w:p>
    <w:p w:rsidR="00E2671C" w:rsidRPr="009623E6" w:rsidRDefault="00E2671C" w:rsidP="00E2671C">
      <w:pPr>
        <w:rPr>
          <w:rFonts w:ascii="Times New Roman" w:hAnsi="Times New Roman" w:cs="Times New Roman"/>
          <w:sz w:val="24"/>
          <w:szCs w:val="24"/>
        </w:rPr>
      </w:pPr>
    </w:p>
    <w:p w:rsidR="00E2671C" w:rsidRDefault="00E2671C" w:rsidP="004A2B45">
      <w:pPr>
        <w:shd w:val="clear" w:color="auto" w:fill="F8F8F8"/>
        <w:spacing w:line="140" w:lineRule="atLeast"/>
        <w:jc w:val="both"/>
        <w:rPr>
          <w:rFonts w:ascii="Times New Roman" w:eastAsia="Times New Roman" w:hAnsi="Times New Roman" w:cs="Times New Roman"/>
          <w:b/>
          <w:bCs/>
          <w:color w:val="3E3033"/>
          <w:sz w:val="24"/>
          <w:szCs w:val="24"/>
        </w:rPr>
      </w:pPr>
    </w:p>
    <w:p w:rsidR="00E2671C" w:rsidRDefault="00E2671C" w:rsidP="004A2B45">
      <w:pPr>
        <w:shd w:val="clear" w:color="auto" w:fill="F8F8F8"/>
        <w:spacing w:line="140" w:lineRule="atLeast"/>
        <w:jc w:val="both"/>
        <w:rPr>
          <w:rFonts w:ascii="Times New Roman" w:eastAsia="Times New Roman" w:hAnsi="Times New Roman" w:cs="Times New Roman"/>
          <w:b/>
          <w:bCs/>
          <w:color w:val="3E3033"/>
          <w:sz w:val="24"/>
          <w:szCs w:val="24"/>
        </w:rPr>
      </w:pPr>
    </w:p>
    <w:p w:rsidR="00E2671C" w:rsidRDefault="00E2671C" w:rsidP="004A2B45">
      <w:pPr>
        <w:shd w:val="clear" w:color="auto" w:fill="F8F8F8"/>
        <w:spacing w:line="140" w:lineRule="atLeast"/>
        <w:jc w:val="both"/>
        <w:rPr>
          <w:rFonts w:ascii="Times New Roman" w:eastAsia="Times New Roman" w:hAnsi="Times New Roman" w:cs="Times New Roman"/>
          <w:b/>
          <w:bCs/>
          <w:color w:val="3E3033"/>
          <w:sz w:val="24"/>
          <w:szCs w:val="24"/>
        </w:rPr>
      </w:pPr>
    </w:p>
    <w:p w:rsidR="00E2671C" w:rsidRDefault="00E2671C" w:rsidP="004A2B45">
      <w:pPr>
        <w:shd w:val="clear" w:color="auto" w:fill="F8F8F8"/>
        <w:spacing w:line="140" w:lineRule="atLeast"/>
        <w:jc w:val="both"/>
        <w:rPr>
          <w:rFonts w:ascii="Times New Roman" w:eastAsia="Times New Roman" w:hAnsi="Times New Roman" w:cs="Times New Roman"/>
          <w:b/>
          <w:bCs/>
          <w:color w:val="3E3033"/>
          <w:sz w:val="24"/>
          <w:szCs w:val="24"/>
        </w:rPr>
      </w:pPr>
    </w:p>
    <w:p w:rsidR="00E2671C" w:rsidRDefault="00E2671C" w:rsidP="004A2B45">
      <w:pPr>
        <w:shd w:val="clear" w:color="auto" w:fill="F8F8F8"/>
        <w:spacing w:line="140" w:lineRule="atLeast"/>
        <w:jc w:val="both"/>
        <w:rPr>
          <w:rFonts w:ascii="Times New Roman" w:eastAsia="Times New Roman" w:hAnsi="Times New Roman" w:cs="Times New Roman"/>
          <w:b/>
          <w:bCs/>
          <w:color w:val="3E3033"/>
          <w:sz w:val="24"/>
          <w:szCs w:val="24"/>
        </w:rPr>
      </w:pPr>
    </w:p>
    <w:p w:rsidR="004A2B45" w:rsidRPr="00B31AE3" w:rsidRDefault="004A2B45" w:rsidP="00A565C5">
      <w:pPr>
        <w:shd w:val="clear" w:color="auto" w:fill="F8F8F8"/>
        <w:spacing w:line="140" w:lineRule="atLeast"/>
        <w:rPr>
          <w:rFonts w:ascii="Times New Roman" w:eastAsia="Times New Roman" w:hAnsi="Times New Roman" w:cs="Times New Roman"/>
          <w:color w:val="0000FF"/>
          <w:sz w:val="24"/>
          <w:szCs w:val="24"/>
        </w:rPr>
      </w:pPr>
    </w:p>
    <w:sectPr w:rsidR="004A2B45" w:rsidRPr="00B31AE3" w:rsidSect="007C5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B31AE3"/>
    <w:rsid w:val="0031769B"/>
    <w:rsid w:val="004A2B45"/>
    <w:rsid w:val="007C5F17"/>
    <w:rsid w:val="008A0ABE"/>
    <w:rsid w:val="00A565C5"/>
    <w:rsid w:val="00A80478"/>
    <w:rsid w:val="00AB4E7F"/>
    <w:rsid w:val="00B31AE3"/>
    <w:rsid w:val="00D728EF"/>
    <w:rsid w:val="00E2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rhuynhquang.org/?p=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Nguyen</dc:creator>
  <cp:lastModifiedBy>tomn</cp:lastModifiedBy>
  <cp:revision>2</cp:revision>
  <dcterms:created xsi:type="dcterms:W3CDTF">2013-12-17T18:18:00Z</dcterms:created>
  <dcterms:modified xsi:type="dcterms:W3CDTF">2013-12-17T18:18:00Z</dcterms:modified>
</cp:coreProperties>
</file>